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F2895" w14:textId="2B2FD184" w:rsidR="003D1776" w:rsidRPr="005E5625" w:rsidRDefault="00526254" w:rsidP="00727D75">
      <w:pPr>
        <w:spacing w:after="0" w:line="240" w:lineRule="auto"/>
        <w:jc w:val="center"/>
        <w:rPr>
          <w:rFonts w:ascii="Times New Roman" w:hAnsi="Times New Roman" w:cs="Times New Roman"/>
          <w:b/>
          <w:sz w:val="24"/>
          <w:szCs w:val="24"/>
        </w:rPr>
      </w:pPr>
      <w:r w:rsidRPr="005E5625">
        <w:rPr>
          <w:rFonts w:ascii="Times New Roman" w:hAnsi="Times New Roman" w:cs="Times New Roman"/>
          <w:b/>
          <w:sz w:val="24"/>
          <w:szCs w:val="24"/>
        </w:rPr>
        <w:t>СОГЛАШЕНИЕ</w:t>
      </w:r>
    </w:p>
    <w:p w14:paraId="70B5CB15" w14:textId="77777777" w:rsidR="003D1776" w:rsidRPr="005E5625" w:rsidRDefault="003D1776" w:rsidP="00727D75">
      <w:pPr>
        <w:spacing w:after="0" w:line="240" w:lineRule="auto"/>
        <w:jc w:val="center"/>
        <w:rPr>
          <w:rFonts w:ascii="Times New Roman" w:hAnsi="Times New Roman" w:cs="Times New Roman"/>
          <w:sz w:val="24"/>
          <w:szCs w:val="24"/>
        </w:rPr>
      </w:pPr>
      <w:r w:rsidRPr="005E5625">
        <w:rPr>
          <w:rFonts w:ascii="Times New Roman" w:hAnsi="Times New Roman" w:cs="Times New Roman"/>
          <w:sz w:val="24"/>
          <w:szCs w:val="24"/>
        </w:rPr>
        <w:t xml:space="preserve">о предоставлении прав использования </w:t>
      </w:r>
    </w:p>
    <w:p w14:paraId="146BE10E" w14:textId="093CD746" w:rsidR="00526254" w:rsidRPr="005E5625" w:rsidRDefault="003D1776" w:rsidP="00727D75">
      <w:pPr>
        <w:spacing w:after="0" w:line="240" w:lineRule="auto"/>
        <w:jc w:val="center"/>
        <w:rPr>
          <w:rFonts w:ascii="Times New Roman" w:hAnsi="Times New Roman" w:cs="Times New Roman"/>
          <w:sz w:val="24"/>
          <w:szCs w:val="24"/>
        </w:rPr>
      </w:pPr>
      <w:r w:rsidRPr="005E5625">
        <w:rPr>
          <w:rFonts w:ascii="Times New Roman" w:hAnsi="Times New Roman" w:cs="Times New Roman"/>
          <w:sz w:val="24"/>
          <w:szCs w:val="24"/>
        </w:rPr>
        <w:t>тестовой версии результатов интеллектуальной деятельности</w:t>
      </w:r>
    </w:p>
    <w:p w14:paraId="09A597E0" w14:textId="77777777" w:rsidR="00526254" w:rsidRPr="005E5625" w:rsidRDefault="00526254" w:rsidP="00727D75">
      <w:pPr>
        <w:spacing w:after="0" w:line="240" w:lineRule="auto"/>
        <w:jc w:val="both"/>
        <w:rPr>
          <w:rFonts w:ascii="Times New Roman" w:hAnsi="Times New Roman" w:cs="Times New Roman"/>
          <w:b/>
          <w:sz w:val="24"/>
          <w:szCs w:val="24"/>
        </w:rPr>
      </w:pPr>
    </w:p>
    <w:tbl>
      <w:tblPr>
        <w:tblW w:w="0" w:type="auto"/>
        <w:tblLook w:val="00A0" w:firstRow="1" w:lastRow="0" w:firstColumn="1" w:lastColumn="0" w:noHBand="0" w:noVBand="0"/>
      </w:tblPr>
      <w:tblGrid>
        <w:gridCol w:w="4667"/>
        <w:gridCol w:w="4688"/>
      </w:tblGrid>
      <w:tr w:rsidR="00526254" w:rsidRPr="005E5625" w14:paraId="71814223" w14:textId="77777777" w:rsidTr="00C018C2">
        <w:tc>
          <w:tcPr>
            <w:tcW w:w="4782" w:type="dxa"/>
          </w:tcPr>
          <w:p w14:paraId="30C03249" w14:textId="77777777" w:rsidR="00526254" w:rsidRPr="005E5625" w:rsidRDefault="00526254"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г. Москва</w:t>
            </w:r>
          </w:p>
        </w:tc>
        <w:tc>
          <w:tcPr>
            <w:tcW w:w="4783" w:type="dxa"/>
          </w:tcPr>
          <w:p w14:paraId="5855E00D" w14:textId="30C77DBF" w:rsidR="00526254" w:rsidRPr="005E5625" w:rsidRDefault="00526254" w:rsidP="00727D75">
            <w:pPr>
              <w:spacing w:after="0" w:line="240" w:lineRule="auto"/>
              <w:jc w:val="right"/>
              <w:rPr>
                <w:rFonts w:ascii="Times New Roman" w:hAnsi="Times New Roman" w:cs="Times New Roman"/>
                <w:sz w:val="24"/>
                <w:szCs w:val="24"/>
              </w:rPr>
            </w:pPr>
            <w:permStart w:id="1942974510" w:edGrp="everyone"/>
            <w:r w:rsidRPr="005E5625">
              <w:rPr>
                <w:rFonts w:ascii="Times New Roman" w:hAnsi="Times New Roman" w:cs="Times New Roman"/>
                <w:sz w:val="24"/>
                <w:szCs w:val="24"/>
              </w:rPr>
              <w:t>«___» ____________ 20</w:t>
            </w:r>
            <w:r w:rsidR="007B0061">
              <w:rPr>
                <w:rFonts w:ascii="Times New Roman" w:hAnsi="Times New Roman" w:cs="Times New Roman"/>
                <w:sz w:val="24"/>
                <w:szCs w:val="24"/>
              </w:rPr>
              <w:t>2__</w:t>
            </w:r>
            <w:r w:rsidR="00EA6E62" w:rsidRPr="005E5625">
              <w:rPr>
                <w:rFonts w:ascii="Times New Roman" w:hAnsi="Times New Roman" w:cs="Times New Roman"/>
                <w:sz w:val="24"/>
                <w:szCs w:val="24"/>
              </w:rPr>
              <w:t xml:space="preserve"> г.</w:t>
            </w:r>
            <w:permEnd w:id="1942974510"/>
          </w:p>
        </w:tc>
      </w:tr>
    </w:tbl>
    <w:p w14:paraId="06D33CBE" w14:textId="77777777" w:rsidR="00526254" w:rsidRPr="005E5625" w:rsidRDefault="00526254" w:rsidP="00727D75">
      <w:pPr>
        <w:spacing w:after="0" w:line="240" w:lineRule="auto"/>
        <w:jc w:val="both"/>
        <w:rPr>
          <w:rFonts w:ascii="Times New Roman" w:hAnsi="Times New Roman" w:cs="Times New Roman"/>
          <w:sz w:val="24"/>
          <w:szCs w:val="24"/>
        </w:rPr>
      </w:pPr>
    </w:p>
    <w:p w14:paraId="70CDFA98" w14:textId="5BA50F40" w:rsidR="004E692C" w:rsidRPr="005E5625" w:rsidRDefault="00526254"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 xml:space="preserve">Автономная некоммерческая организация «Национальный технологический центр цифровой криптографии», в лице </w:t>
      </w:r>
      <w:r w:rsidR="00830801" w:rsidRPr="005E5625">
        <w:rPr>
          <w:rFonts w:ascii="Times New Roman" w:hAnsi="Times New Roman" w:cs="Times New Roman"/>
          <w:sz w:val="24"/>
          <w:szCs w:val="24"/>
        </w:rPr>
        <w:t>Г</w:t>
      </w:r>
      <w:r w:rsidRPr="005E5625">
        <w:rPr>
          <w:rFonts w:ascii="Times New Roman" w:hAnsi="Times New Roman" w:cs="Times New Roman"/>
          <w:sz w:val="24"/>
          <w:szCs w:val="24"/>
        </w:rPr>
        <w:t xml:space="preserve">енерального директора </w:t>
      </w:r>
      <w:r w:rsidR="00830801" w:rsidRPr="005E5625">
        <w:rPr>
          <w:rFonts w:ascii="Times New Roman" w:hAnsi="Times New Roman" w:cs="Times New Roman"/>
          <w:sz w:val="24"/>
          <w:szCs w:val="24"/>
        </w:rPr>
        <w:t>Качалина Игоря Федоровича</w:t>
      </w:r>
      <w:r w:rsidRPr="005E5625">
        <w:rPr>
          <w:rFonts w:ascii="Times New Roman" w:hAnsi="Times New Roman" w:cs="Times New Roman"/>
          <w:sz w:val="24"/>
          <w:szCs w:val="24"/>
        </w:rPr>
        <w:t xml:space="preserve">, действующего на основании </w:t>
      </w:r>
      <w:r w:rsidR="00830801" w:rsidRPr="005E5625">
        <w:rPr>
          <w:rFonts w:ascii="Times New Roman" w:hAnsi="Times New Roman" w:cs="Times New Roman"/>
          <w:sz w:val="24"/>
          <w:szCs w:val="24"/>
        </w:rPr>
        <w:t>Устава</w:t>
      </w:r>
      <w:r w:rsidRPr="005E5625">
        <w:rPr>
          <w:rFonts w:ascii="Times New Roman" w:hAnsi="Times New Roman" w:cs="Times New Roman"/>
          <w:sz w:val="24"/>
          <w:szCs w:val="24"/>
        </w:rPr>
        <w:t xml:space="preserve">, именуемая в дальнейшем Лицензиар, с одной стороны, и </w:t>
      </w:r>
      <w:permStart w:id="1222649746" w:edGrp="everyone"/>
      <w:r w:rsidR="00927F52" w:rsidRPr="005E5625">
        <w:rPr>
          <w:rFonts w:ascii="Times New Roman" w:hAnsi="Times New Roman" w:cs="Times New Roman"/>
          <w:sz w:val="24"/>
          <w:szCs w:val="24"/>
        </w:rPr>
        <w:t>_________________________________________________</w:t>
      </w:r>
      <w:permEnd w:id="1222649746"/>
      <w:r w:rsidR="00EA6E62" w:rsidRPr="005E5625">
        <w:rPr>
          <w:rFonts w:ascii="Times New Roman" w:hAnsi="Times New Roman" w:cs="Times New Roman"/>
          <w:sz w:val="24"/>
          <w:szCs w:val="24"/>
        </w:rPr>
        <w:t xml:space="preserve">, в лице </w:t>
      </w:r>
      <w:permStart w:id="1157957727" w:edGrp="everyone"/>
      <w:r w:rsidR="00927F52" w:rsidRPr="005E5625">
        <w:rPr>
          <w:rFonts w:ascii="Times New Roman" w:hAnsi="Times New Roman" w:cs="Times New Roman"/>
          <w:sz w:val="24"/>
          <w:szCs w:val="24"/>
        </w:rPr>
        <w:t>_________________________________________</w:t>
      </w:r>
      <w:permEnd w:id="1157957727"/>
      <w:r w:rsidR="00EA6E62" w:rsidRPr="005E5625">
        <w:rPr>
          <w:rFonts w:ascii="Times New Roman" w:hAnsi="Times New Roman" w:cs="Times New Roman"/>
          <w:sz w:val="24"/>
          <w:szCs w:val="24"/>
        </w:rPr>
        <w:t xml:space="preserve">, действующего на основании </w:t>
      </w:r>
      <w:permStart w:id="381552376" w:edGrp="everyone"/>
      <w:r w:rsidR="00927F52" w:rsidRPr="005E5625">
        <w:rPr>
          <w:rFonts w:ascii="Times New Roman" w:hAnsi="Times New Roman" w:cs="Times New Roman"/>
          <w:sz w:val="24"/>
          <w:szCs w:val="24"/>
        </w:rPr>
        <w:t>_______________________</w:t>
      </w:r>
      <w:permEnd w:id="381552376"/>
      <w:r w:rsidR="00C71D9E" w:rsidRPr="005E5625">
        <w:rPr>
          <w:rFonts w:ascii="Times New Roman" w:hAnsi="Times New Roman" w:cs="Times New Roman"/>
          <w:sz w:val="24"/>
          <w:szCs w:val="24"/>
        </w:rPr>
        <w:t>,</w:t>
      </w:r>
      <w:r w:rsidRPr="005E5625">
        <w:rPr>
          <w:rFonts w:ascii="Times New Roman" w:hAnsi="Times New Roman" w:cs="Times New Roman"/>
          <w:sz w:val="24"/>
          <w:szCs w:val="24"/>
        </w:rPr>
        <w:t xml:space="preserve"> именуемое в дальнейшем Лицензиат, с другой стороны, совместно именуемые Стороны, а индивидуально – Сторона, заключили настоящее соглашение (далее – Соглашение) о нижеследующем:</w:t>
      </w:r>
    </w:p>
    <w:p w14:paraId="2913948D" w14:textId="77777777" w:rsidR="004E692C" w:rsidRPr="005E5625" w:rsidRDefault="00526254" w:rsidP="00727D75">
      <w:pPr>
        <w:numPr>
          <w:ilvl w:val="0"/>
          <w:numId w:val="1"/>
        </w:numPr>
        <w:spacing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 xml:space="preserve">Предмет </w:t>
      </w:r>
      <w:r w:rsidRPr="005E5625">
        <w:rPr>
          <w:rFonts w:ascii="Times New Roman" w:hAnsi="Times New Roman" w:cs="Times New Roman"/>
          <w:b/>
          <w:caps/>
          <w:color w:val="000000"/>
          <w:sz w:val="24"/>
          <w:szCs w:val="24"/>
          <w:lang w:val="en-US"/>
        </w:rPr>
        <w:t>СОГЛАШЕНИЯ</w:t>
      </w:r>
    </w:p>
    <w:p w14:paraId="6F36BE76"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Лицензиар безвозмездно предоставляет Лицензиату на срок, предусмотренный в п. 4.1 Соглашения права использования на условиях простой (неисключительной) лицензии следующих результатов интеллектуальной деятельности (далее по тексту - РИД):</w:t>
      </w:r>
    </w:p>
    <w:tbl>
      <w:tblPr>
        <w:tblpPr w:leftFromText="180" w:rightFromText="180" w:vertAnchor="text" w:horzAnchor="margin" w:tblpY="57"/>
        <w:tblW w:w="9067" w:type="dxa"/>
        <w:tblLayout w:type="fixed"/>
        <w:tblLook w:val="04A0" w:firstRow="1" w:lastRow="0" w:firstColumn="1" w:lastColumn="0" w:noHBand="0" w:noVBand="1"/>
      </w:tblPr>
      <w:tblGrid>
        <w:gridCol w:w="4248"/>
        <w:gridCol w:w="1417"/>
        <w:gridCol w:w="3402"/>
      </w:tblGrid>
      <w:tr w:rsidR="001417FA" w:rsidRPr="005E5625" w14:paraId="61BA42D0" w14:textId="77777777" w:rsidTr="006C4570">
        <w:trPr>
          <w:trHeight w:val="71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6DAE20BE" w14:textId="77777777"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Полное наименование РИД</w:t>
            </w:r>
          </w:p>
        </w:tc>
        <w:tc>
          <w:tcPr>
            <w:tcW w:w="1417" w:type="dxa"/>
            <w:tcBorders>
              <w:top w:val="single" w:sz="4" w:space="0" w:color="auto"/>
              <w:left w:val="nil"/>
              <w:bottom w:val="single" w:sz="4" w:space="0" w:color="auto"/>
              <w:right w:val="single" w:sz="4" w:space="0" w:color="auto"/>
            </w:tcBorders>
            <w:shd w:val="clear" w:color="auto" w:fill="auto"/>
            <w:hideMark/>
          </w:tcPr>
          <w:p w14:paraId="4C2B182D" w14:textId="77777777" w:rsidR="001417FA" w:rsidRPr="005E5625" w:rsidRDefault="001417FA" w:rsidP="00727D75">
            <w:pPr>
              <w:spacing w:after="0" w:line="240" w:lineRule="auto"/>
              <w:jc w:val="center"/>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Инвентарный номер</w:t>
            </w:r>
          </w:p>
        </w:tc>
        <w:tc>
          <w:tcPr>
            <w:tcW w:w="3402" w:type="dxa"/>
            <w:tcBorders>
              <w:top w:val="single" w:sz="4" w:space="0" w:color="auto"/>
              <w:left w:val="nil"/>
              <w:bottom w:val="single" w:sz="4" w:space="0" w:color="auto"/>
              <w:right w:val="single" w:sz="4" w:space="0" w:color="auto"/>
            </w:tcBorders>
            <w:shd w:val="clear" w:color="auto" w:fill="auto"/>
            <w:hideMark/>
          </w:tcPr>
          <w:p w14:paraId="2C4B59A1" w14:textId="77777777"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Данные документа о государственной регистрации РИД</w:t>
            </w:r>
          </w:p>
        </w:tc>
      </w:tr>
      <w:tr w:rsidR="001417FA" w:rsidRPr="005E5625" w14:paraId="2189DEFA" w14:textId="77777777" w:rsidTr="006C4570">
        <w:trPr>
          <w:trHeight w:val="284"/>
        </w:trPr>
        <w:tc>
          <w:tcPr>
            <w:tcW w:w="4248" w:type="dxa"/>
            <w:tcBorders>
              <w:top w:val="nil"/>
              <w:left w:val="single" w:sz="4" w:space="0" w:color="auto"/>
              <w:bottom w:val="single" w:sz="4" w:space="0" w:color="auto"/>
              <w:right w:val="single" w:sz="4" w:space="0" w:color="auto"/>
            </w:tcBorders>
            <w:shd w:val="clear" w:color="auto" w:fill="auto"/>
            <w:hideMark/>
          </w:tcPr>
          <w:p w14:paraId="5868EA25" w14:textId="77777777"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Комплект актуализированной документации на ПО программных библиотек (SDK) ИС Клиента</w:t>
            </w:r>
          </w:p>
        </w:tc>
        <w:tc>
          <w:tcPr>
            <w:tcW w:w="1417" w:type="dxa"/>
            <w:tcBorders>
              <w:top w:val="nil"/>
              <w:left w:val="nil"/>
              <w:bottom w:val="single" w:sz="4" w:space="0" w:color="auto"/>
              <w:right w:val="single" w:sz="4" w:space="0" w:color="auto"/>
            </w:tcBorders>
            <w:shd w:val="clear" w:color="auto" w:fill="auto"/>
            <w:hideMark/>
          </w:tcPr>
          <w:p w14:paraId="4BEB75F7" w14:textId="77777777"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БП-000233</w:t>
            </w:r>
          </w:p>
        </w:tc>
        <w:tc>
          <w:tcPr>
            <w:tcW w:w="3402" w:type="dxa"/>
            <w:tcBorders>
              <w:top w:val="nil"/>
              <w:left w:val="nil"/>
              <w:bottom w:val="single" w:sz="4" w:space="0" w:color="auto"/>
              <w:right w:val="single" w:sz="4" w:space="0" w:color="auto"/>
            </w:tcBorders>
            <w:shd w:val="clear" w:color="auto" w:fill="auto"/>
            <w:hideMark/>
          </w:tcPr>
          <w:p w14:paraId="23196D7B" w14:textId="7E1B489B"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 </w:t>
            </w:r>
            <w:r w:rsidR="003D1776" w:rsidRPr="005E5625">
              <w:rPr>
                <w:rFonts w:ascii="Times New Roman" w:eastAsia="Times New Roman" w:hAnsi="Times New Roman" w:cs="Times New Roman"/>
                <w:color w:val="000000"/>
                <w:sz w:val="24"/>
                <w:szCs w:val="24"/>
                <w:lang w:eastAsia="ru-RU"/>
              </w:rPr>
              <w:t>____________</w:t>
            </w:r>
          </w:p>
        </w:tc>
      </w:tr>
      <w:tr w:rsidR="001417FA" w:rsidRPr="005E5625" w14:paraId="78AEE6CC" w14:textId="77777777" w:rsidTr="006C4570">
        <w:trPr>
          <w:trHeight w:val="284"/>
        </w:trPr>
        <w:tc>
          <w:tcPr>
            <w:tcW w:w="4248" w:type="dxa"/>
            <w:tcBorders>
              <w:top w:val="nil"/>
              <w:left w:val="single" w:sz="4" w:space="0" w:color="auto"/>
              <w:bottom w:val="single" w:sz="4" w:space="0" w:color="auto"/>
              <w:right w:val="single" w:sz="4" w:space="0" w:color="auto"/>
            </w:tcBorders>
            <w:shd w:val="clear" w:color="auto" w:fill="auto"/>
            <w:hideMark/>
          </w:tcPr>
          <w:p w14:paraId="45171398" w14:textId="77777777"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Программное обеспечение программных библиотек (SDK) ИС Клиента. Версия 1.0</w:t>
            </w:r>
          </w:p>
        </w:tc>
        <w:tc>
          <w:tcPr>
            <w:tcW w:w="1417" w:type="dxa"/>
            <w:tcBorders>
              <w:top w:val="nil"/>
              <w:left w:val="nil"/>
              <w:bottom w:val="single" w:sz="4" w:space="0" w:color="auto"/>
              <w:right w:val="single" w:sz="4" w:space="0" w:color="auto"/>
            </w:tcBorders>
            <w:shd w:val="clear" w:color="auto" w:fill="auto"/>
            <w:hideMark/>
          </w:tcPr>
          <w:p w14:paraId="215797B8" w14:textId="77777777"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БП-000232</w:t>
            </w:r>
          </w:p>
        </w:tc>
        <w:tc>
          <w:tcPr>
            <w:tcW w:w="3402" w:type="dxa"/>
            <w:tcBorders>
              <w:top w:val="nil"/>
              <w:left w:val="nil"/>
              <w:bottom w:val="single" w:sz="4" w:space="0" w:color="auto"/>
              <w:right w:val="single" w:sz="4" w:space="0" w:color="auto"/>
            </w:tcBorders>
            <w:shd w:val="clear" w:color="auto" w:fill="auto"/>
            <w:hideMark/>
          </w:tcPr>
          <w:p w14:paraId="38643E18" w14:textId="77777777" w:rsidR="001417FA" w:rsidRPr="005E5625" w:rsidRDefault="001417FA" w:rsidP="00727D75">
            <w:pPr>
              <w:spacing w:after="0" w:line="240" w:lineRule="auto"/>
              <w:rPr>
                <w:rFonts w:ascii="Times New Roman" w:eastAsia="Times New Roman" w:hAnsi="Times New Roman" w:cs="Times New Roman"/>
                <w:color w:val="000000"/>
                <w:sz w:val="24"/>
                <w:szCs w:val="24"/>
                <w:lang w:eastAsia="ru-RU"/>
              </w:rPr>
            </w:pPr>
            <w:r w:rsidRPr="005E5625">
              <w:rPr>
                <w:rFonts w:ascii="Times New Roman" w:eastAsia="Times New Roman" w:hAnsi="Times New Roman" w:cs="Times New Roman"/>
                <w:color w:val="000000"/>
                <w:sz w:val="24"/>
                <w:szCs w:val="24"/>
                <w:lang w:eastAsia="ru-RU"/>
              </w:rPr>
              <w:t>Свидетельство о государственной регистрации программы для ЭВМ №2025618562 от 04.04.2025</w:t>
            </w:r>
          </w:p>
        </w:tc>
      </w:tr>
    </w:tbl>
    <w:p w14:paraId="7D9C1175" w14:textId="7F22EE06"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Простая (неисключительная) лицензия на использование РИД, предоставляемая Лицензиату в соответствии с настоящим Соглашением, включает право на использование следующими способами: установка и инсталляция на вычислительных средствах</w:t>
      </w:r>
      <w:r w:rsidR="003D1776" w:rsidRPr="005E5625">
        <w:rPr>
          <w:rFonts w:ascii="Times New Roman" w:hAnsi="Times New Roman"/>
        </w:rPr>
        <w:t xml:space="preserve"> Лицензиата</w:t>
      </w:r>
      <w:r w:rsidRPr="005E5625">
        <w:rPr>
          <w:rFonts w:ascii="Times New Roman" w:hAnsi="Times New Roman"/>
        </w:rPr>
        <w:t xml:space="preserve"> в целях тестирования и оценки возможности его использования (внедрения).</w:t>
      </w:r>
    </w:p>
    <w:p w14:paraId="6756B508"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Лицензиар гарантирует, что он является правообладателем исключительных прав на РИД, указанные в п. 1.1 Соглашения, и имеет права на заключение Соглашения.</w:t>
      </w:r>
    </w:p>
    <w:p w14:paraId="046BD3BE"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Лицензиат может использовать РИД только в пределах тех прав и теми способами, которые предусмотрены Соглашением.</w:t>
      </w:r>
    </w:p>
    <w:p w14:paraId="37A6DFB7" w14:textId="7F1EF1A0"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Простая (неисключительная) лицензия на РИД предоставляется исключительно для целей тестирования: для оценки возможности его использования (внедрения).</w:t>
      </w:r>
    </w:p>
    <w:p w14:paraId="17E13218"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Права и обязанности сторон</w:t>
      </w:r>
    </w:p>
    <w:p w14:paraId="354B888E"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Лицензиар обязуется:</w:t>
      </w:r>
    </w:p>
    <w:p w14:paraId="2DC26E27" w14:textId="77777777" w:rsidR="00526254" w:rsidRPr="005E5625" w:rsidRDefault="00526254" w:rsidP="00727D75">
      <w:pPr>
        <w:pStyle w:val="11"/>
        <w:numPr>
          <w:ilvl w:val="2"/>
          <w:numId w:val="1"/>
        </w:numPr>
        <w:ind w:left="0" w:firstLine="0"/>
        <w:jc w:val="both"/>
        <w:rPr>
          <w:rFonts w:ascii="Times New Roman" w:hAnsi="Times New Roman"/>
        </w:rPr>
      </w:pPr>
      <w:r w:rsidRPr="005E5625">
        <w:rPr>
          <w:rFonts w:ascii="Times New Roman" w:hAnsi="Times New Roman"/>
        </w:rPr>
        <w:t>Предоставить (передать) Лицензиату право для некоммерческого использования РИД в порядке и на условиях Соглашения.</w:t>
      </w:r>
    </w:p>
    <w:p w14:paraId="17089B59" w14:textId="1746F39D" w:rsidR="00FC24ED" w:rsidRPr="005E5625" w:rsidRDefault="00FC24ED" w:rsidP="00727D75">
      <w:pPr>
        <w:pStyle w:val="11"/>
        <w:numPr>
          <w:ilvl w:val="2"/>
          <w:numId w:val="1"/>
        </w:numPr>
        <w:ind w:left="0" w:firstLine="0"/>
        <w:jc w:val="both"/>
        <w:rPr>
          <w:rFonts w:ascii="Times New Roman" w:hAnsi="Times New Roman"/>
        </w:rPr>
      </w:pPr>
      <w:r w:rsidRPr="005E5625">
        <w:rPr>
          <w:rFonts w:ascii="Times New Roman" w:hAnsi="Times New Roman"/>
        </w:rPr>
        <w:t xml:space="preserve">РИД </w:t>
      </w:r>
      <w:r w:rsidR="003B4E1E" w:rsidRPr="005E5625">
        <w:rPr>
          <w:rFonts w:ascii="Times New Roman" w:hAnsi="Times New Roman"/>
        </w:rPr>
        <w:t>предоставляется (</w:t>
      </w:r>
      <w:r w:rsidRPr="005E5625">
        <w:rPr>
          <w:rFonts w:ascii="Times New Roman" w:hAnsi="Times New Roman"/>
        </w:rPr>
        <w:t>передается</w:t>
      </w:r>
      <w:r w:rsidR="003B4E1E" w:rsidRPr="005E5625">
        <w:rPr>
          <w:rFonts w:ascii="Times New Roman" w:hAnsi="Times New Roman"/>
        </w:rPr>
        <w:t>)</w:t>
      </w:r>
      <w:r w:rsidRPr="005E5625">
        <w:rPr>
          <w:rFonts w:ascii="Times New Roman" w:hAnsi="Times New Roman"/>
        </w:rPr>
        <w:t xml:space="preserve"> в состав</w:t>
      </w:r>
      <w:r w:rsidR="006314AC" w:rsidRPr="005E5625">
        <w:rPr>
          <w:rFonts w:ascii="Times New Roman" w:hAnsi="Times New Roman"/>
        </w:rPr>
        <w:t>е</w:t>
      </w:r>
      <w:r w:rsidR="00830801" w:rsidRPr="005E5625">
        <w:rPr>
          <w:rFonts w:ascii="Times New Roman" w:hAnsi="Times New Roman"/>
        </w:rPr>
        <w:t>, указанном в п. 1.1</w:t>
      </w:r>
      <w:r w:rsidR="0055210B" w:rsidRPr="005E5625">
        <w:rPr>
          <w:rFonts w:ascii="Times New Roman" w:hAnsi="Times New Roman"/>
        </w:rPr>
        <w:t>.</w:t>
      </w:r>
    </w:p>
    <w:p w14:paraId="67FE4135" w14:textId="77777777" w:rsidR="00526254" w:rsidRPr="005E5625" w:rsidRDefault="003B4E1E" w:rsidP="00727D75">
      <w:pPr>
        <w:pStyle w:val="11"/>
        <w:numPr>
          <w:ilvl w:val="1"/>
          <w:numId w:val="1"/>
        </w:numPr>
        <w:ind w:left="0" w:firstLine="0"/>
        <w:jc w:val="both"/>
        <w:rPr>
          <w:rFonts w:ascii="Times New Roman" w:hAnsi="Times New Roman"/>
        </w:rPr>
      </w:pPr>
      <w:r w:rsidRPr="005E5625">
        <w:rPr>
          <w:rFonts w:ascii="Times New Roman" w:hAnsi="Times New Roman"/>
        </w:rPr>
        <w:t xml:space="preserve">Лицензиат </w:t>
      </w:r>
      <w:r w:rsidR="00526254" w:rsidRPr="005E5625">
        <w:rPr>
          <w:rFonts w:ascii="Times New Roman" w:hAnsi="Times New Roman"/>
        </w:rPr>
        <w:t>обязуется:</w:t>
      </w:r>
      <w:bookmarkStart w:id="0" w:name="_GoBack"/>
      <w:bookmarkEnd w:id="0"/>
    </w:p>
    <w:p w14:paraId="20187309" w14:textId="77777777" w:rsidR="00526254" w:rsidRPr="005E5625" w:rsidRDefault="00526254" w:rsidP="00727D75">
      <w:pPr>
        <w:pStyle w:val="11"/>
        <w:numPr>
          <w:ilvl w:val="2"/>
          <w:numId w:val="1"/>
        </w:numPr>
        <w:ind w:left="0" w:firstLine="0"/>
        <w:jc w:val="both"/>
        <w:rPr>
          <w:rFonts w:ascii="Times New Roman" w:hAnsi="Times New Roman"/>
        </w:rPr>
      </w:pPr>
      <w:r w:rsidRPr="005E5625">
        <w:rPr>
          <w:rFonts w:ascii="Times New Roman" w:hAnsi="Times New Roman"/>
        </w:rPr>
        <w:t>Строго придерживаться и не нарушать условий Соглашения, а также обеспечить конфиденциальность полученной при сотрудничестве с Лицензиаром коммерческой и технической информации.</w:t>
      </w:r>
    </w:p>
    <w:p w14:paraId="6501DF82" w14:textId="77777777" w:rsidR="003B4E1E" w:rsidRPr="005E5625" w:rsidRDefault="003B4E1E" w:rsidP="00727D75">
      <w:pPr>
        <w:pStyle w:val="11"/>
        <w:numPr>
          <w:ilvl w:val="2"/>
          <w:numId w:val="1"/>
        </w:numPr>
        <w:ind w:left="0" w:firstLine="0"/>
        <w:jc w:val="both"/>
        <w:rPr>
          <w:rFonts w:ascii="Times New Roman" w:hAnsi="Times New Roman"/>
        </w:rPr>
      </w:pPr>
      <w:r w:rsidRPr="005E5625">
        <w:rPr>
          <w:rFonts w:ascii="Times New Roman" w:hAnsi="Times New Roman"/>
        </w:rPr>
        <w:t>Принять РИД в составе, согласно пункту 2.1.2 и пункту 3.1</w:t>
      </w:r>
      <w:r w:rsidR="00526254" w:rsidRPr="005E5625">
        <w:rPr>
          <w:rFonts w:ascii="Times New Roman" w:hAnsi="Times New Roman"/>
        </w:rPr>
        <w:t>.</w:t>
      </w:r>
    </w:p>
    <w:p w14:paraId="13E863C2" w14:textId="4CF8E902" w:rsidR="00526254" w:rsidRPr="005E5625" w:rsidRDefault="00526254" w:rsidP="00727D75">
      <w:pPr>
        <w:pStyle w:val="11"/>
        <w:numPr>
          <w:ilvl w:val="2"/>
          <w:numId w:val="1"/>
        </w:numPr>
        <w:ind w:left="0" w:firstLine="0"/>
        <w:jc w:val="both"/>
        <w:rPr>
          <w:rFonts w:ascii="Times New Roman" w:hAnsi="Times New Roman"/>
        </w:rPr>
      </w:pPr>
      <w:r w:rsidRPr="005E5625">
        <w:rPr>
          <w:rFonts w:ascii="Times New Roman" w:hAnsi="Times New Roman"/>
        </w:rPr>
        <w:t xml:space="preserve"> </w:t>
      </w:r>
      <w:r w:rsidR="003B4E1E" w:rsidRPr="005E5625">
        <w:rPr>
          <w:rFonts w:ascii="Times New Roman" w:hAnsi="Times New Roman"/>
        </w:rPr>
        <w:t xml:space="preserve">По окончании тестирования РИД не позднее двух недель после окончания срока предоставить Лицензиару отчет </w:t>
      </w:r>
      <w:r w:rsidR="00352156" w:rsidRPr="005E5625">
        <w:rPr>
          <w:rFonts w:ascii="Times New Roman" w:hAnsi="Times New Roman"/>
        </w:rPr>
        <w:t xml:space="preserve">в свободной форме </w:t>
      </w:r>
      <w:r w:rsidR="003B4E1E" w:rsidRPr="005E5625">
        <w:rPr>
          <w:rFonts w:ascii="Times New Roman" w:hAnsi="Times New Roman"/>
        </w:rPr>
        <w:t>об использовании РИД.</w:t>
      </w:r>
    </w:p>
    <w:p w14:paraId="5547C1AC"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Лицензиар вправе:</w:t>
      </w:r>
    </w:p>
    <w:p w14:paraId="3CDDC62A" w14:textId="77777777" w:rsidR="00526254" w:rsidRPr="005E5625" w:rsidRDefault="00526254" w:rsidP="00727D75">
      <w:pPr>
        <w:pStyle w:val="11"/>
        <w:numPr>
          <w:ilvl w:val="2"/>
          <w:numId w:val="1"/>
        </w:numPr>
        <w:ind w:left="0" w:firstLine="0"/>
        <w:jc w:val="both"/>
        <w:rPr>
          <w:rFonts w:ascii="Times New Roman" w:hAnsi="Times New Roman"/>
        </w:rPr>
      </w:pPr>
      <w:r w:rsidRPr="005E5625">
        <w:rPr>
          <w:rFonts w:ascii="Times New Roman" w:hAnsi="Times New Roman"/>
        </w:rPr>
        <w:t xml:space="preserve">В случае нарушения Лицензиатом условий (способов) использования прав на РИД по Соглашению лишить Лицензиата прав на использование РИД. Нарушение норм об </w:t>
      </w:r>
      <w:r w:rsidRPr="005E5625">
        <w:rPr>
          <w:rFonts w:ascii="Times New Roman" w:hAnsi="Times New Roman"/>
        </w:rPr>
        <w:lastRenderedPageBreak/>
        <w:t>охране авторских и исключительных прав может также повлечь гражданско-правовую и иную ответственность в соответствии с законодательством.</w:t>
      </w:r>
    </w:p>
    <w:p w14:paraId="23081B91"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Лицензиат вправе:</w:t>
      </w:r>
    </w:p>
    <w:p w14:paraId="09164925" w14:textId="77777777" w:rsidR="00526254" w:rsidRPr="005E5625" w:rsidRDefault="00526254" w:rsidP="00727D75">
      <w:pPr>
        <w:pStyle w:val="11"/>
        <w:numPr>
          <w:ilvl w:val="2"/>
          <w:numId w:val="1"/>
        </w:numPr>
        <w:ind w:left="0" w:firstLine="0"/>
        <w:jc w:val="both"/>
        <w:rPr>
          <w:rFonts w:ascii="Times New Roman" w:hAnsi="Times New Roman"/>
        </w:rPr>
      </w:pPr>
      <w:r w:rsidRPr="005E5625">
        <w:rPr>
          <w:rFonts w:ascii="Times New Roman" w:hAnsi="Times New Roman"/>
        </w:rPr>
        <w:t xml:space="preserve">Использовать РИД исключительно для целей некоммерческого тестирования РИД в целях оценки возможности его использования (внедрения). </w:t>
      </w:r>
    </w:p>
    <w:p w14:paraId="3700BE26" w14:textId="77777777" w:rsidR="00526254" w:rsidRPr="005E5625" w:rsidRDefault="00526254" w:rsidP="00727D75">
      <w:pPr>
        <w:pStyle w:val="11"/>
        <w:numPr>
          <w:ilvl w:val="2"/>
          <w:numId w:val="1"/>
        </w:numPr>
        <w:ind w:left="0" w:firstLine="0"/>
        <w:jc w:val="both"/>
        <w:rPr>
          <w:rFonts w:ascii="Times New Roman" w:hAnsi="Times New Roman"/>
        </w:rPr>
      </w:pPr>
      <w:r w:rsidRPr="005E5625">
        <w:rPr>
          <w:rFonts w:ascii="Times New Roman" w:hAnsi="Times New Roman"/>
        </w:rPr>
        <w:t>Консультироваться с Лицензиаром по вопросам использования РИД.</w:t>
      </w:r>
    </w:p>
    <w:p w14:paraId="328B8A01"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Лицензиат не вправе:</w:t>
      </w:r>
    </w:p>
    <w:p w14:paraId="77E64E2D" w14:textId="060BC9EF" w:rsidR="003D1776" w:rsidRPr="005E5625" w:rsidRDefault="003D1776" w:rsidP="00727D75">
      <w:pPr>
        <w:pStyle w:val="11"/>
        <w:numPr>
          <w:ilvl w:val="2"/>
          <w:numId w:val="1"/>
        </w:numPr>
        <w:ind w:left="0" w:firstLine="0"/>
        <w:jc w:val="both"/>
        <w:rPr>
          <w:rFonts w:ascii="Times New Roman" w:hAnsi="Times New Roman"/>
        </w:rPr>
      </w:pPr>
      <w:r w:rsidRPr="005E5625">
        <w:rPr>
          <w:rFonts w:ascii="Times New Roman" w:hAnsi="Times New Roman"/>
        </w:rPr>
        <w:t>Лицензиат не вправе использовать РИД любыми способами за исключением, указанных в п. 1.2. Соглашения.</w:t>
      </w:r>
    </w:p>
    <w:p w14:paraId="2E3A05CE" w14:textId="5951FD65" w:rsidR="00526254" w:rsidRPr="005E5625" w:rsidRDefault="003D1776" w:rsidP="00727D75">
      <w:pPr>
        <w:pStyle w:val="11"/>
        <w:numPr>
          <w:ilvl w:val="2"/>
          <w:numId w:val="1"/>
        </w:numPr>
        <w:ind w:left="0" w:firstLine="0"/>
        <w:jc w:val="both"/>
        <w:rPr>
          <w:rFonts w:ascii="Times New Roman" w:hAnsi="Times New Roman"/>
        </w:rPr>
      </w:pPr>
      <w:r w:rsidRPr="005E5625">
        <w:rPr>
          <w:rFonts w:ascii="Times New Roman" w:hAnsi="Times New Roman"/>
        </w:rPr>
        <w:t>Лицензиат не вправе и</w:t>
      </w:r>
      <w:r w:rsidR="00526254" w:rsidRPr="005E5625">
        <w:rPr>
          <w:rFonts w:ascii="Times New Roman" w:hAnsi="Times New Roman"/>
        </w:rPr>
        <w:t>спользовать предоставленные РИД в коммерческих целях.</w:t>
      </w:r>
    </w:p>
    <w:p w14:paraId="02FD8795" w14:textId="0D4E8A34" w:rsidR="00526254" w:rsidRPr="005E5625" w:rsidRDefault="003D1776" w:rsidP="00727D75">
      <w:pPr>
        <w:pStyle w:val="11"/>
        <w:numPr>
          <w:ilvl w:val="2"/>
          <w:numId w:val="1"/>
        </w:numPr>
        <w:ind w:left="0" w:firstLine="0"/>
        <w:jc w:val="both"/>
        <w:rPr>
          <w:rFonts w:ascii="Times New Roman" w:hAnsi="Times New Roman"/>
        </w:rPr>
      </w:pPr>
      <w:r w:rsidRPr="005E5625">
        <w:rPr>
          <w:rFonts w:ascii="Times New Roman" w:hAnsi="Times New Roman"/>
        </w:rPr>
        <w:t>Лицензиат не вправе п</w:t>
      </w:r>
      <w:r w:rsidR="00526254" w:rsidRPr="005E5625">
        <w:rPr>
          <w:rFonts w:ascii="Times New Roman" w:hAnsi="Times New Roman"/>
        </w:rPr>
        <w:t>редоставлять РИД в прокат, в аренду или во временное пользование, а также предоставлять права использования РИД третьим лицам (</w:t>
      </w:r>
      <w:proofErr w:type="spellStart"/>
      <w:r w:rsidR="00526254" w:rsidRPr="005E5625">
        <w:rPr>
          <w:rFonts w:ascii="Times New Roman" w:hAnsi="Times New Roman"/>
        </w:rPr>
        <w:t>сублицензировать</w:t>
      </w:r>
      <w:proofErr w:type="spellEnd"/>
      <w:r w:rsidR="00526254" w:rsidRPr="005E5625">
        <w:rPr>
          <w:rFonts w:ascii="Times New Roman" w:hAnsi="Times New Roman"/>
        </w:rPr>
        <w:t>).</w:t>
      </w:r>
    </w:p>
    <w:p w14:paraId="53470724" w14:textId="19189F18" w:rsidR="00526254" w:rsidRPr="005E5625" w:rsidRDefault="003D1776" w:rsidP="00727D75">
      <w:pPr>
        <w:pStyle w:val="11"/>
        <w:numPr>
          <w:ilvl w:val="2"/>
          <w:numId w:val="1"/>
        </w:numPr>
        <w:ind w:left="0" w:firstLine="0"/>
        <w:jc w:val="both"/>
        <w:rPr>
          <w:rFonts w:ascii="Times New Roman" w:hAnsi="Times New Roman"/>
        </w:rPr>
      </w:pPr>
      <w:r w:rsidRPr="005E5625">
        <w:rPr>
          <w:rFonts w:ascii="Times New Roman" w:hAnsi="Times New Roman"/>
        </w:rPr>
        <w:t>Лицензиат не вправе с</w:t>
      </w:r>
      <w:r w:rsidR="00526254" w:rsidRPr="005E5625">
        <w:rPr>
          <w:rFonts w:ascii="Times New Roman" w:hAnsi="Times New Roman"/>
        </w:rPr>
        <w:t>оздавать производные продукты, основанные на РИД.</w:t>
      </w:r>
    </w:p>
    <w:p w14:paraId="66E9C9C5" w14:textId="609C2A04" w:rsidR="00526254" w:rsidRPr="005E5625" w:rsidRDefault="003D1776" w:rsidP="00727D75">
      <w:pPr>
        <w:pStyle w:val="11"/>
        <w:numPr>
          <w:ilvl w:val="2"/>
          <w:numId w:val="1"/>
        </w:numPr>
        <w:ind w:left="0" w:firstLine="0"/>
        <w:jc w:val="both"/>
        <w:rPr>
          <w:rFonts w:ascii="Times New Roman" w:hAnsi="Times New Roman"/>
        </w:rPr>
      </w:pPr>
      <w:r w:rsidRPr="005E5625">
        <w:rPr>
          <w:rFonts w:ascii="Times New Roman" w:hAnsi="Times New Roman"/>
        </w:rPr>
        <w:t>Лицензиат не вправе п</w:t>
      </w:r>
      <w:r w:rsidR="00526254" w:rsidRPr="005E5625">
        <w:rPr>
          <w:rFonts w:ascii="Times New Roman" w:hAnsi="Times New Roman"/>
        </w:rPr>
        <w:t xml:space="preserve">убликовать РИД, предоставлять другим лицам возможность его скопировать. </w:t>
      </w:r>
    </w:p>
    <w:p w14:paraId="31EE654E" w14:textId="6204D489" w:rsidR="00526254" w:rsidRPr="005E5625" w:rsidRDefault="003D1776" w:rsidP="00727D75">
      <w:pPr>
        <w:pStyle w:val="11"/>
        <w:numPr>
          <w:ilvl w:val="2"/>
          <w:numId w:val="1"/>
        </w:numPr>
        <w:ind w:left="0" w:firstLine="0"/>
        <w:jc w:val="both"/>
        <w:rPr>
          <w:rFonts w:ascii="Times New Roman" w:hAnsi="Times New Roman"/>
        </w:rPr>
      </w:pPr>
      <w:r w:rsidRPr="005E5625">
        <w:rPr>
          <w:rFonts w:ascii="Times New Roman" w:hAnsi="Times New Roman"/>
        </w:rPr>
        <w:t>Лицензиат не вправе и</w:t>
      </w:r>
      <w:r w:rsidR="00526254" w:rsidRPr="005E5625">
        <w:rPr>
          <w:rFonts w:ascii="Times New Roman" w:hAnsi="Times New Roman"/>
        </w:rPr>
        <w:t xml:space="preserve">спользовать РИД каким-либо противозаконным способом. </w:t>
      </w:r>
    </w:p>
    <w:p w14:paraId="21B139E7" w14:textId="6E5A79FD" w:rsidR="00526254" w:rsidRPr="005E5625" w:rsidRDefault="003D1776" w:rsidP="00727D75">
      <w:pPr>
        <w:pStyle w:val="11"/>
        <w:numPr>
          <w:ilvl w:val="2"/>
          <w:numId w:val="1"/>
        </w:numPr>
        <w:ind w:left="0" w:firstLine="0"/>
        <w:jc w:val="both"/>
        <w:rPr>
          <w:rFonts w:ascii="Times New Roman" w:hAnsi="Times New Roman"/>
        </w:rPr>
      </w:pPr>
      <w:r w:rsidRPr="005E5625">
        <w:rPr>
          <w:rFonts w:ascii="Times New Roman" w:hAnsi="Times New Roman"/>
        </w:rPr>
        <w:t>Лицензиат не вправе п</w:t>
      </w:r>
      <w:r w:rsidR="00526254" w:rsidRPr="005E5625">
        <w:rPr>
          <w:rFonts w:ascii="Times New Roman" w:hAnsi="Times New Roman"/>
        </w:rPr>
        <w:t xml:space="preserve">роизводить реинжиниринг, </w:t>
      </w:r>
      <w:proofErr w:type="spellStart"/>
      <w:r w:rsidR="00526254" w:rsidRPr="005E5625">
        <w:rPr>
          <w:rFonts w:ascii="Times New Roman" w:hAnsi="Times New Roman"/>
        </w:rPr>
        <w:t>декомпилировать</w:t>
      </w:r>
      <w:proofErr w:type="spellEnd"/>
      <w:r w:rsidR="00526254" w:rsidRPr="005E5625">
        <w:rPr>
          <w:rFonts w:ascii="Times New Roman" w:hAnsi="Times New Roman"/>
        </w:rPr>
        <w:t>, дизассемблировать или пытаться иным образом определить исходный код программного обеспечения (в случае его наличия в составе РИД) и позволять третьим лицам производить подобные действия.</w:t>
      </w:r>
    </w:p>
    <w:p w14:paraId="27072138"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Предоставление прав на РИД</w:t>
      </w:r>
    </w:p>
    <w:p w14:paraId="57923410" w14:textId="60F4E165"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 xml:space="preserve">Предоставление Лицензиату права использования РИД на условиях простой (неисключительной) лицензии осуществляется </w:t>
      </w:r>
      <w:r w:rsidR="00770D7D" w:rsidRPr="005E5625">
        <w:rPr>
          <w:rFonts w:ascii="Times New Roman" w:hAnsi="Times New Roman"/>
        </w:rPr>
        <w:t xml:space="preserve">нарочно </w:t>
      </w:r>
      <w:r w:rsidRPr="005E5625">
        <w:rPr>
          <w:rFonts w:ascii="Times New Roman" w:hAnsi="Times New Roman"/>
        </w:rPr>
        <w:t xml:space="preserve">на </w:t>
      </w:r>
      <w:r w:rsidR="003D1776" w:rsidRPr="005E5625">
        <w:rPr>
          <w:rFonts w:ascii="Times New Roman" w:hAnsi="Times New Roman"/>
        </w:rPr>
        <w:t xml:space="preserve">материальном </w:t>
      </w:r>
      <w:r w:rsidR="00CC52FA" w:rsidRPr="005E5625">
        <w:rPr>
          <w:rFonts w:ascii="Times New Roman" w:hAnsi="Times New Roman"/>
        </w:rPr>
        <w:t>носителе</w:t>
      </w:r>
      <w:r w:rsidR="00770D7D" w:rsidRPr="005E5625">
        <w:rPr>
          <w:rFonts w:ascii="Times New Roman" w:hAnsi="Times New Roman"/>
        </w:rPr>
        <w:t>.</w:t>
      </w:r>
    </w:p>
    <w:p w14:paraId="34466C2A" w14:textId="337F2294"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 xml:space="preserve">Моментом предоставления Лицензиату прав, предоставляемых Соглашением, является дата подписания акта приема-передачи </w:t>
      </w:r>
      <w:r w:rsidR="003D1776" w:rsidRPr="005E5625">
        <w:rPr>
          <w:rFonts w:ascii="Times New Roman" w:hAnsi="Times New Roman"/>
        </w:rPr>
        <w:t xml:space="preserve">прав использования </w:t>
      </w:r>
      <w:r w:rsidRPr="005E5625">
        <w:rPr>
          <w:rFonts w:ascii="Times New Roman" w:hAnsi="Times New Roman"/>
        </w:rPr>
        <w:t>экземпляра РИД.</w:t>
      </w:r>
    </w:p>
    <w:p w14:paraId="0CB05842" w14:textId="77777777" w:rsidR="00526254" w:rsidRPr="005E5625" w:rsidRDefault="00526254" w:rsidP="00727D75">
      <w:pPr>
        <w:pStyle w:val="11"/>
        <w:numPr>
          <w:ilvl w:val="0"/>
          <w:numId w:val="1"/>
        </w:numPr>
        <w:ind w:left="0" w:firstLine="0"/>
        <w:contextualSpacing w:val="0"/>
        <w:jc w:val="both"/>
        <w:rPr>
          <w:rFonts w:ascii="Times New Roman" w:hAnsi="Times New Roman"/>
          <w:b/>
        </w:rPr>
      </w:pPr>
      <w:r w:rsidRPr="005E5625">
        <w:rPr>
          <w:rFonts w:ascii="Times New Roman" w:hAnsi="Times New Roman"/>
          <w:b/>
        </w:rPr>
        <w:t>СРОК ДЕЙСТВИЯ СОГЛАШЕНИЯ</w:t>
      </w:r>
    </w:p>
    <w:p w14:paraId="64369D03" w14:textId="3001F588"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 xml:space="preserve">Настоящее Соглашение заключено на </w:t>
      </w:r>
      <w:r w:rsidR="006C4570" w:rsidRPr="005E5625">
        <w:rPr>
          <w:rFonts w:ascii="Times New Roman" w:hAnsi="Times New Roman"/>
        </w:rPr>
        <w:t xml:space="preserve">три месяца </w:t>
      </w:r>
      <w:r w:rsidRPr="005E5625">
        <w:rPr>
          <w:rFonts w:ascii="Times New Roman" w:hAnsi="Times New Roman"/>
        </w:rPr>
        <w:t>от даты предоставления прав использования РИД</w:t>
      </w:r>
      <w:r w:rsidR="003D1776" w:rsidRPr="005E5625">
        <w:rPr>
          <w:rFonts w:ascii="Times New Roman" w:hAnsi="Times New Roman"/>
        </w:rPr>
        <w:t xml:space="preserve"> по соответствующему акту приема-передачи прав использования экземпляра РИД</w:t>
      </w:r>
      <w:r w:rsidRPr="005E5625">
        <w:rPr>
          <w:rFonts w:ascii="Times New Roman" w:hAnsi="Times New Roman"/>
        </w:rPr>
        <w:t xml:space="preserve">. </w:t>
      </w:r>
    </w:p>
    <w:p w14:paraId="1E326F68"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Продление срока действия настоящего Соглашения возможно только в случае заключения дополнительного соглашения, подписанного Сторонами.</w:t>
      </w:r>
    </w:p>
    <w:p w14:paraId="0FE8B12A"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Гарантии</w:t>
      </w:r>
    </w:p>
    <w:p w14:paraId="6CE15D90"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Лицензиар заявляет, что на момент подписания Соглашения ему ничего не известно о правах третьих лиц, которые могли бы быть нарушены предоставлением Лицензиату имущественных прав использования РИД по Соглашению.</w:t>
      </w:r>
    </w:p>
    <w:p w14:paraId="1CCF5E31"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ОТВЕТСТВЕННОСТЬ СТОРОН</w:t>
      </w:r>
    </w:p>
    <w:p w14:paraId="5A5D4176" w14:textId="1E1644B3"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Стороны несут ответственность за неисполнение или ненадлежащее исполнение своих обязательств по Соглашению в соответствии с действующим законодательством Росси</w:t>
      </w:r>
      <w:r w:rsidR="0000381F" w:rsidRPr="005E5625">
        <w:rPr>
          <w:rFonts w:ascii="Times New Roman" w:hAnsi="Times New Roman"/>
        </w:rPr>
        <w:t>йской Федерации</w:t>
      </w:r>
      <w:r w:rsidRPr="005E5625">
        <w:rPr>
          <w:rFonts w:ascii="Times New Roman" w:hAnsi="Times New Roman"/>
        </w:rPr>
        <w:t>.</w:t>
      </w:r>
    </w:p>
    <w:p w14:paraId="46A52688"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В случае использования Лицензиатом РИД способом, не предусмотренным настоящим Соглашением, либо по прекращении действия Соглашения, либо иным образом за пределами прав, предоставленных по Соглашению, Лицензиат возмещает Лицензиару убытки, причиненные неправомерным использованием РИД.</w:t>
      </w:r>
    </w:p>
    <w:p w14:paraId="48C40101"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РИД предоставляются Лицензиату КАК ЕСТЬ (AS IS), в соответствии с общепринятым в международной пра</w:t>
      </w:r>
      <w:r w:rsidR="00466CB0" w:rsidRPr="005E5625">
        <w:rPr>
          <w:rFonts w:ascii="Times New Roman" w:hAnsi="Times New Roman"/>
        </w:rPr>
        <w:t xml:space="preserve">ктике принципом. </w:t>
      </w:r>
      <w:r w:rsidRPr="005E5625">
        <w:rPr>
          <w:rFonts w:ascii="Times New Roman" w:hAnsi="Times New Roman"/>
        </w:rPr>
        <w:t>Это означает, что за проблемы, возникающие в процессе использования РИД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РИД ожиданиям Лицензиата и т.п.), Лицензиар ответственности не несет.</w:t>
      </w:r>
    </w:p>
    <w:p w14:paraId="226755C9"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 xml:space="preserve">Лицензиат понимает, что несет полную ответственность за возможные негативные последствия, вызванные несовместимостью или конфликтами РИД с другими программными продуктами, установленными на компьютере Лицензиата. РИД не </w:t>
      </w:r>
      <w:r w:rsidRPr="005E5625">
        <w:rPr>
          <w:rFonts w:ascii="Times New Roman" w:hAnsi="Times New Roman"/>
        </w:rPr>
        <w:lastRenderedPageBreak/>
        <w:t xml:space="preserve">предназначены и не могут быть использованы в информационных системах, работающих </w:t>
      </w:r>
      <w:proofErr w:type="gramStart"/>
      <w:r w:rsidRPr="005E5625">
        <w:rPr>
          <w:rFonts w:ascii="Times New Roman" w:hAnsi="Times New Roman"/>
        </w:rPr>
        <w:t>в опасных средах</w:t>
      </w:r>
      <w:proofErr w:type="gramEnd"/>
      <w:r w:rsidRPr="005E5625">
        <w:rPr>
          <w:rFonts w:ascii="Times New Roman" w:hAnsi="Times New Roman"/>
        </w:rPr>
        <w:t xml:space="preserve"> либо обслуживающих системы жизнеобеспечения, в которых сбой в работе может создать угрозу жизни людей или повлечь большие материальные убытки.</w:t>
      </w:r>
    </w:p>
    <w:p w14:paraId="7152D25D"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Основания и порядок расторжения СОГЛАШЕНИЯ</w:t>
      </w:r>
    </w:p>
    <w:p w14:paraId="115D2B88"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 xml:space="preserve">Настоящее Соглашение может быть расторгнуто по соглашению Сторон, а также в одностороннем порядке по письменному требованию одной из Сторон по основаниям, предусмотренным законодательством. </w:t>
      </w:r>
    </w:p>
    <w:p w14:paraId="3E5BA9B1"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Расторжение Соглашения в одностороннем порядке производится только по письменному требованию Сторон в течение 10 (десяти) календарных дней со дня получения Стороной такого требования.</w:t>
      </w:r>
    </w:p>
    <w:p w14:paraId="5D89C85C"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Действие получаемого Лицензиатом права использования РИД прекращается при досрочном расторжении Соглашения.</w:t>
      </w:r>
    </w:p>
    <w:p w14:paraId="09D86231" w14:textId="517DA3C4"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Лицензиар вправе расторгнуть Соглашение в одностороннем порядке в случае нарушения Лицензиатом условий использования прав на РИД.</w:t>
      </w:r>
    </w:p>
    <w:p w14:paraId="4D3BB370"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Разрешение споров из СОГЛАШЕНИЯ</w:t>
      </w:r>
    </w:p>
    <w:p w14:paraId="065FAE07" w14:textId="3D5DDE9E"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Претензионный порядок досудебного урегулирования споров из Соглашения является для Сторон обязательным.</w:t>
      </w:r>
      <w:r w:rsidR="003D1776" w:rsidRPr="005E5625">
        <w:rPr>
          <w:rFonts w:ascii="Times New Roman" w:hAnsi="Times New Roman"/>
        </w:rPr>
        <w:t xml:space="preserve"> Срок рассмотрения претензии 10 рабочих дней.</w:t>
      </w:r>
    </w:p>
    <w:p w14:paraId="1FA3E9F5"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Споры из Соглашения разрешаются в Арбитражном суде г. Москвы.</w:t>
      </w:r>
    </w:p>
    <w:p w14:paraId="6E53244F"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Форс-мажор</w:t>
      </w:r>
    </w:p>
    <w:p w14:paraId="06A4CF68"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Стороны освобождаются от ответственности за полное или частичное неисполнение обязательств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7BB5810D" w14:textId="77777777" w:rsidR="00526254" w:rsidRPr="005E5625" w:rsidRDefault="00526254" w:rsidP="00727D75">
      <w:pPr>
        <w:pStyle w:val="2"/>
        <w:numPr>
          <w:ilvl w:val="0"/>
          <w:numId w:val="1"/>
        </w:numPr>
        <w:spacing w:before="0" w:after="0" w:line="240" w:lineRule="auto"/>
        <w:ind w:left="0" w:firstLine="0"/>
        <w:jc w:val="both"/>
        <w:rPr>
          <w:rFonts w:ascii="Times New Roman" w:hAnsi="Times New Roman" w:cs="Times New Roman"/>
          <w:b/>
          <w:caps/>
          <w:color w:val="000000"/>
          <w:sz w:val="24"/>
          <w:szCs w:val="24"/>
        </w:rPr>
      </w:pPr>
      <w:r w:rsidRPr="005E5625">
        <w:rPr>
          <w:rFonts w:ascii="Times New Roman" w:hAnsi="Times New Roman" w:cs="Times New Roman"/>
          <w:b/>
          <w:caps/>
          <w:color w:val="000000"/>
          <w:sz w:val="24"/>
          <w:szCs w:val="24"/>
        </w:rPr>
        <w:t>ПРОЧИЕ УСЛОВИЯ</w:t>
      </w:r>
    </w:p>
    <w:p w14:paraId="7D24B95E"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Все исключительные права Лицензиара защищены законодательством.</w:t>
      </w:r>
    </w:p>
    <w:p w14:paraId="04E84FDA" w14:textId="371FB496"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После прекращения действия Соглашения Лицензиат обязуется немедленно прекратить использование РИД.</w:t>
      </w:r>
    </w:p>
    <w:p w14:paraId="5F4C05AE"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В случае прекращения исключительного права на РИД у Лицензиара Соглашение прекращается на основании п. 4 ст. 1235 ГК РФ, о чем Лицензиар обязуется уведомить Лицензиата в течение 10 (десяти) календарных дней с даты наступления оснований такого прекращения.</w:t>
      </w:r>
    </w:p>
    <w:p w14:paraId="0282D9DA"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Все изменения и дополнения к Соглашению считаются действительными, если они оформлены в письменном виде и подписаны обеими Сторонами.</w:t>
      </w:r>
    </w:p>
    <w:p w14:paraId="70EC3A69" w14:textId="77777777" w:rsidR="00526254" w:rsidRPr="005E5625" w:rsidRDefault="00526254" w:rsidP="00727D75">
      <w:pPr>
        <w:pStyle w:val="11"/>
        <w:numPr>
          <w:ilvl w:val="1"/>
          <w:numId w:val="1"/>
        </w:numPr>
        <w:ind w:left="0" w:firstLine="0"/>
        <w:jc w:val="both"/>
        <w:rPr>
          <w:rFonts w:ascii="Times New Roman" w:hAnsi="Times New Roman"/>
        </w:rPr>
      </w:pPr>
      <w:r w:rsidRPr="005E5625">
        <w:rPr>
          <w:rFonts w:ascii="Times New Roman" w:hAnsi="Times New Roman"/>
        </w:rPr>
        <w:t>Соглашение составлено в 2 (двух) подлинных экземплярах на русском языке по одному для каждой из Сторон, имеющих одинаковую юридическую силу.</w:t>
      </w:r>
    </w:p>
    <w:p w14:paraId="2B0BEEF8" w14:textId="77777777" w:rsidR="005E5625" w:rsidRPr="005E5625" w:rsidRDefault="00526254" w:rsidP="005E5625">
      <w:pPr>
        <w:pStyle w:val="11"/>
        <w:numPr>
          <w:ilvl w:val="1"/>
          <w:numId w:val="1"/>
        </w:numPr>
        <w:ind w:left="0" w:firstLine="0"/>
        <w:jc w:val="both"/>
        <w:rPr>
          <w:rFonts w:ascii="Times New Roman" w:hAnsi="Times New Roman"/>
        </w:rPr>
      </w:pPr>
      <w:r w:rsidRPr="005E5625">
        <w:rPr>
          <w:rFonts w:ascii="Times New Roman" w:hAnsi="Times New Roman"/>
        </w:rPr>
        <w:t>Во всем остальном, что не предусмотрено условиями Соглашения, применяются нормы действующего законодательства РФ.</w:t>
      </w:r>
    </w:p>
    <w:p w14:paraId="4C369318" w14:textId="03DB68C7" w:rsidR="00EA6E62" w:rsidRPr="005E5625" w:rsidRDefault="00727D75" w:rsidP="005E5625">
      <w:pPr>
        <w:pStyle w:val="11"/>
        <w:numPr>
          <w:ilvl w:val="1"/>
          <w:numId w:val="1"/>
        </w:numPr>
        <w:ind w:left="0" w:firstLine="0"/>
        <w:jc w:val="both"/>
        <w:rPr>
          <w:rFonts w:ascii="Times New Roman" w:hAnsi="Times New Roman"/>
        </w:rPr>
      </w:pPr>
      <w:r w:rsidRPr="005E5625">
        <w:rPr>
          <w:rFonts w:ascii="Times New Roman" w:hAnsi="Times New Roman"/>
        </w:rPr>
        <w:t>Приложение – Форма Акта приема-передачи прав использования экземпляра РИД</w:t>
      </w:r>
      <w:r w:rsidR="005E5625" w:rsidRPr="005E5625">
        <w:rPr>
          <w:rFonts w:ascii="Times New Roman" w:hAnsi="Times New Roman"/>
        </w:rPr>
        <w:t>.</w:t>
      </w:r>
      <w:r w:rsidRPr="005E5625">
        <w:rPr>
          <w:rFonts w:ascii="Times New Roman" w:hAnsi="Times New Roman"/>
        </w:rPr>
        <w:t xml:space="preserve"> </w:t>
      </w:r>
    </w:p>
    <w:p w14:paraId="134F551D" w14:textId="14FCFB67" w:rsidR="005E5625" w:rsidRPr="005E5625" w:rsidRDefault="005E5625" w:rsidP="005E5625">
      <w:pPr>
        <w:pStyle w:val="11"/>
        <w:numPr>
          <w:ilvl w:val="0"/>
          <w:numId w:val="1"/>
        </w:numPr>
        <w:rPr>
          <w:rFonts w:ascii="Times New Roman" w:hAnsi="Times New Roman"/>
          <w:b/>
        </w:rPr>
      </w:pPr>
      <w:r w:rsidRPr="005E5625">
        <w:rPr>
          <w:rFonts w:ascii="Times New Roman" w:hAnsi="Times New Roman"/>
          <w:b/>
        </w:rPr>
        <w:t>РЕКВИЗИТЫ И ПОДПИСИ СТОРОН</w:t>
      </w:r>
    </w:p>
    <w:tbl>
      <w:tblPr>
        <w:tblpPr w:leftFromText="180" w:rightFromText="180" w:vertAnchor="text" w:horzAnchor="margin" w:tblpY="178"/>
        <w:tblW w:w="9214" w:type="dxa"/>
        <w:tblLayout w:type="fixed"/>
        <w:tblLook w:val="00A0" w:firstRow="1" w:lastRow="0" w:firstColumn="1" w:lastColumn="0" w:noHBand="0" w:noVBand="0"/>
      </w:tblPr>
      <w:tblGrid>
        <w:gridCol w:w="4680"/>
        <w:gridCol w:w="4534"/>
      </w:tblGrid>
      <w:tr w:rsidR="00727D75" w:rsidRPr="005E5625" w14:paraId="6BC3A735" w14:textId="77777777" w:rsidTr="005E5625">
        <w:trPr>
          <w:trHeight w:val="58"/>
        </w:trPr>
        <w:tc>
          <w:tcPr>
            <w:tcW w:w="4680" w:type="dxa"/>
          </w:tcPr>
          <w:p w14:paraId="630C3A32" w14:textId="77777777" w:rsidR="00727D75" w:rsidRPr="005E5625" w:rsidRDefault="00727D75" w:rsidP="00727D75">
            <w:pPr>
              <w:pStyle w:val="Preformat"/>
              <w:tabs>
                <w:tab w:val="left" w:pos="709"/>
              </w:tabs>
              <w:jc w:val="both"/>
              <w:rPr>
                <w:rFonts w:ascii="Times New Roman" w:hAnsi="Times New Roman"/>
                <w:b/>
                <w:sz w:val="24"/>
                <w:szCs w:val="24"/>
              </w:rPr>
            </w:pPr>
            <w:r w:rsidRPr="005E5625">
              <w:rPr>
                <w:rFonts w:ascii="Times New Roman" w:hAnsi="Times New Roman"/>
                <w:b/>
                <w:sz w:val="24"/>
                <w:szCs w:val="24"/>
              </w:rPr>
              <w:t>Лицензиар:</w:t>
            </w:r>
          </w:p>
          <w:p w14:paraId="672179D0"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АНО «НТЦ ЦК»</w:t>
            </w:r>
          </w:p>
          <w:p w14:paraId="0A4B15C1"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 xml:space="preserve">Адрес: 119607, г. Москва, </w:t>
            </w:r>
            <w:proofErr w:type="spellStart"/>
            <w:r w:rsidRPr="005E5625">
              <w:rPr>
                <w:rFonts w:ascii="Times New Roman" w:hAnsi="Times New Roman" w:cs="Times New Roman"/>
                <w:sz w:val="24"/>
                <w:szCs w:val="24"/>
              </w:rPr>
              <w:t>вн</w:t>
            </w:r>
            <w:proofErr w:type="spellEnd"/>
            <w:r w:rsidRPr="005E5625">
              <w:rPr>
                <w:rFonts w:ascii="Times New Roman" w:hAnsi="Times New Roman" w:cs="Times New Roman"/>
                <w:sz w:val="24"/>
                <w:szCs w:val="24"/>
              </w:rPr>
              <w:t>. тер. г. Муниципальный округ Раменки, Раменский бульвар, д. 1</w:t>
            </w:r>
          </w:p>
          <w:p w14:paraId="7D8E43E2"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ОГРН 1227700917663</w:t>
            </w:r>
          </w:p>
          <w:p w14:paraId="55CF2CD6"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ИНН 9715437571</w:t>
            </w:r>
          </w:p>
          <w:p w14:paraId="07F7F1C6"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КПП 772901001</w:t>
            </w:r>
          </w:p>
          <w:p w14:paraId="4E02FF36"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 xml:space="preserve">Адрес электронной почты: </w:t>
            </w:r>
          </w:p>
          <w:p w14:paraId="6405A2FE"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info@ntc-cc.ru</w:t>
            </w:r>
          </w:p>
          <w:p w14:paraId="0EDCEAFB" w14:textId="2006C02B"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 xml:space="preserve">Генеральный директор </w:t>
            </w:r>
          </w:p>
          <w:p w14:paraId="4C2F4EFD"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_______________/И.Ф. Качалин /</w:t>
            </w:r>
          </w:p>
          <w:p w14:paraId="4DF61567" w14:textId="77777777"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М.П.</w:t>
            </w:r>
          </w:p>
        </w:tc>
        <w:tc>
          <w:tcPr>
            <w:tcW w:w="4534" w:type="dxa"/>
          </w:tcPr>
          <w:p w14:paraId="749FF3EB" w14:textId="77777777" w:rsidR="00727D75" w:rsidRPr="005E5625" w:rsidRDefault="00727D75" w:rsidP="00727D75">
            <w:pPr>
              <w:pStyle w:val="Preformat"/>
              <w:tabs>
                <w:tab w:val="left" w:pos="709"/>
              </w:tabs>
              <w:jc w:val="both"/>
              <w:rPr>
                <w:rFonts w:ascii="Times New Roman" w:hAnsi="Times New Roman"/>
                <w:b/>
                <w:sz w:val="24"/>
                <w:szCs w:val="24"/>
              </w:rPr>
            </w:pPr>
            <w:r w:rsidRPr="005E5625">
              <w:rPr>
                <w:rFonts w:ascii="Times New Roman" w:hAnsi="Times New Roman"/>
                <w:b/>
                <w:sz w:val="24"/>
                <w:szCs w:val="24"/>
              </w:rPr>
              <w:t>Лицензиат</w:t>
            </w:r>
            <w:r w:rsidRPr="005E5625">
              <w:rPr>
                <w:rFonts w:ascii="Times New Roman" w:hAnsi="Times New Roman"/>
                <w:b/>
                <w:color w:val="000000"/>
                <w:sz w:val="24"/>
                <w:szCs w:val="24"/>
              </w:rPr>
              <w:t>:</w:t>
            </w:r>
          </w:p>
          <w:p w14:paraId="375D86F7" w14:textId="77777777" w:rsidR="00727D75" w:rsidRPr="005E5625" w:rsidRDefault="00727D75" w:rsidP="00727D75">
            <w:pPr>
              <w:spacing w:after="0" w:line="240" w:lineRule="auto"/>
              <w:jc w:val="both"/>
              <w:rPr>
                <w:rFonts w:ascii="Times New Roman" w:hAnsi="Times New Roman" w:cs="Times New Roman"/>
                <w:sz w:val="24"/>
                <w:szCs w:val="24"/>
              </w:rPr>
            </w:pPr>
            <w:permStart w:id="1895506585" w:edGrp="everyone"/>
          </w:p>
          <w:p w14:paraId="1A0F90AB" w14:textId="77777777" w:rsidR="00727D75" w:rsidRPr="005E5625" w:rsidRDefault="00727D75" w:rsidP="00727D75">
            <w:pPr>
              <w:spacing w:after="0" w:line="240" w:lineRule="auto"/>
              <w:jc w:val="both"/>
              <w:rPr>
                <w:rFonts w:ascii="Times New Roman" w:hAnsi="Times New Roman" w:cs="Times New Roman"/>
                <w:sz w:val="24"/>
                <w:szCs w:val="24"/>
              </w:rPr>
            </w:pPr>
          </w:p>
          <w:p w14:paraId="622DA8EA" w14:textId="77777777" w:rsidR="00727D75" w:rsidRPr="005E5625" w:rsidRDefault="00727D75" w:rsidP="00727D75">
            <w:pPr>
              <w:spacing w:after="0" w:line="240" w:lineRule="auto"/>
              <w:jc w:val="both"/>
              <w:rPr>
                <w:rFonts w:ascii="Times New Roman" w:hAnsi="Times New Roman" w:cs="Times New Roman"/>
                <w:sz w:val="24"/>
                <w:szCs w:val="24"/>
              </w:rPr>
            </w:pPr>
          </w:p>
          <w:p w14:paraId="0CB60D13" w14:textId="77777777" w:rsidR="00727D75" w:rsidRPr="005E5625" w:rsidRDefault="00727D75" w:rsidP="00727D75">
            <w:pPr>
              <w:spacing w:after="0" w:line="240" w:lineRule="auto"/>
              <w:jc w:val="both"/>
              <w:rPr>
                <w:rFonts w:ascii="Times New Roman" w:hAnsi="Times New Roman" w:cs="Times New Roman"/>
                <w:sz w:val="24"/>
                <w:szCs w:val="24"/>
              </w:rPr>
            </w:pPr>
          </w:p>
          <w:p w14:paraId="3F20533D" w14:textId="77777777" w:rsidR="00727D75" w:rsidRPr="005E5625" w:rsidRDefault="00727D75" w:rsidP="00727D75">
            <w:pPr>
              <w:spacing w:after="0" w:line="240" w:lineRule="auto"/>
              <w:jc w:val="both"/>
              <w:rPr>
                <w:rFonts w:ascii="Times New Roman" w:hAnsi="Times New Roman" w:cs="Times New Roman"/>
                <w:sz w:val="24"/>
                <w:szCs w:val="24"/>
              </w:rPr>
            </w:pPr>
          </w:p>
          <w:p w14:paraId="562633FC" w14:textId="77777777" w:rsidR="00727D75" w:rsidRPr="005E5625" w:rsidRDefault="00727D75" w:rsidP="00727D75">
            <w:pPr>
              <w:spacing w:after="0" w:line="240" w:lineRule="auto"/>
              <w:jc w:val="both"/>
              <w:rPr>
                <w:rFonts w:ascii="Times New Roman" w:hAnsi="Times New Roman" w:cs="Times New Roman"/>
                <w:sz w:val="24"/>
                <w:szCs w:val="24"/>
              </w:rPr>
            </w:pPr>
          </w:p>
          <w:p w14:paraId="12A528CF" w14:textId="77777777" w:rsidR="00727D75" w:rsidRPr="005E5625" w:rsidRDefault="00727D75" w:rsidP="00727D75">
            <w:pPr>
              <w:spacing w:after="0" w:line="240" w:lineRule="auto"/>
              <w:jc w:val="both"/>
              <w:rPr>
                <w:rFonts w:ascii="Times New Roman" w:hAnsi="Times New Roman" w:cs="Times New Roman"/>
                <w:sz w:val="24"/>
                <w:szCs w:val="24"/>
              </w:rPr>
            </w:pPr>
          </w:p>
          <w:p w14:paraId="651B5401" w14:textId="77777777" w:rsidR="00727D75" w:rsidRPr="005E5625" w:rsidRDefault="00727D75" w:rsidP="00727D75">
            <w:pPr>
              <w:spacing w:after="0" w:line="240" w:lineRule="auto"/>
              <w:jc w:val="both"/>
              <w:rPr>
                <w:rFonts w:ascii="Times New Roman" w:hAnsi="Times New Roman" w:cs="Times New Roman"/>
                <w:sz w:val="24"/>
                <w:szCs w:val="24"/>
              </w:rPr>
            </w:pPr>
          </w:p>
          <w:p w14:paraId="64729D27" w14:textId="77777777" w:rsidR="00727D75" w:rsidRPr="005E5625" w:rsidRDefault="00727D75" w:rsidP="00727D75">
            <w:pPr>
              <w:spacing w:after="0" w:line="240" w:lineRule="auto"/>
              <w:jc w:val="both"/>
              <w:rPr>
                <w:rFonts w:ascii="Times New Roman" w:hAnsi="Times New Roman" w:cs="Times New Roman"/>
                <w:sz w:val="24"/>
                <w:szCs w:val="24"/>
              </w:rPr>
            </w:pPr>
          </w:p>
          <w:p w14:paraId="1C03C580" w14:textId="77777777" w:rsidR="00727D75" w:rsidRPr="005E5625" w:rsidRDefault="00727D75" w:rsidP="00727D75">
            <w:pPr>
              <w:spacing w:after="0" w:line="240" w:lineRule="auto"/>
              <w:jc w:val="both"/>
              <w:rPr>
                <w:rFonts w:ascii="Times New Roman" w:hAnsi="Times New Roman" w:cs="Times New Roman"/>
                <w:sz w:val="24"/>
                <w:szCs w:val="24"/>
              </w:rPr>
            </w:pPr>
          </w:p>
          <w:p w14:paraId="57BC7B4B" w14:textId="77777777" w:rsidR="00727D75" w:rsidRPr="005E5625" w:rsidRDefault="00727D75" w:rsidP="00727D75">
            <w:pPr>
              <w:spacing w:after="0" w:line="240" w:lineRule="auto"/>
              <w:jc w:val="both"/>
              <w:rPr>
                <w:rFonts w:ascii="Times New Roman" w:hAnsi="Times New Roman" w:cs="Times New Roman"/>
                <w:sz w:val="24"/>
                <w:szCs w:val="24"/>
              </w:rPr>
            </w:pPr>
          </w:p>
          <w:permEnd w:id="1895506585"/>
          <w:p w14:paraId="46ACBC61" w14:textId="77777777" w:rsidR="00727D75" w:rsidRPr="005E5625" w:rsidRDefault="00727D75" w:rsidP="00727D75">
            <w:pPr>
              <w:spacing w:after="0" w:line="240" w:lineRule="auto"/>
              <w:jc w:val="both"/>
              <w:rPr>
                <w:rFonts w:ascii="Times New Roman" w:hAnsi="Times New Roman" w:cs="Times New Roman"/>
                <w:b/>
                <w:sz w:val="24"/>
                <w:szCs w:val="24"/>
              </w:rPr>
            </w:pPr>
          </w:p>
        </w:tc>
      </w:tr>
    </w:tbl>
    <w:p w14:paraId="0F8A2C6A" w14:textId="79714DDF" w:rsidR="00727D75" w:rsidRPr="005E5625" w:rsidRDefault="00727D75" w:rsidP="00727D75">
      <w:pPr>
        <w:spacing w:after="0" w:line="240" w:lineRule="auto"/>
        <w:jc w:val="right"/>
        <w:rPr>
          <w:rFonts w:ascii="Times New Roman" w:hAnsi="Times New Roman" w:cs="Times New Roman"/>
          <w:bCs/>
          <w:sz w:val="24"/>
          <w:szCs w:val="24"/>
        </w:rPr>
      </w:pPr>
      <w:r w:rsidRPr="005E5625">
        <w:rPr>
          <w:rFonts w:ascii="Times New Roman" w:hAnsi="Times New Roman" w:cs="Times New Roman"/>
          <w:b/>
          <w:bCs/>
          <w:sz w:val="24"/>
          <w:szCs w:val="24"/>
        </w:rPr>
        <w:lastRenderedPageBreak/>
        <w:t xml:space="preserve">Приложение №1 </w:t>
      </w:r>
      <w:r w:rsidRPr="005E5625">
        <w:rPr>
          <w:rFonts w:ascii="Times New Roman" w:hAnsi="Times New Roman" w:cs="Times New Roman"/>
          <w:bCs/>
          <w:sz w:val="24"/>
          <w:szCs w:val="24"/>
        </w:rPr>
        <w:t xml:space="preserve">к соглашению </w:t>
      </w:r>
    </w:p>
    <w:p w14:paraId="42D6A0E5" w14:textId="77777777" w:rsidR="00727D75" w:rsidRPr="005E5625" w:rsidRDefault="00727D75" w:rsidP="00727D75">
      <w:pPr>
        <w:spacing w:after="0" w:line="240" w:lineRule="auto"/>
        <w:jc w:val="right"/>
        <w:rPr>
          <w:rFonts w:ascii="Times New Roman" w:hAnsi="Times New Roman" w:cs="Times New Roman"/>
          <w:bCs/>
          <w:sz w:val="24"/>
          <w:szCs w:val="24"/>
        </w:rPr>
      </w:pPr>
      <w:r w:rsidRPr="005E5625">
        <w:rPr>
          <w:rFonts w:ascii="Times New Roman" w:hAnsi="Times New Roman" w:cs="Times New Roman"/>
          <w:bCs/>
          <w:sz w:val="24"/>
          <w:szCs w:val="24"/>
        </w:rPr>
        <w:t xml:space="preserve">о предоставлении прав использования </w:t>
      </w:r>
    </w:p>
    <w:p w14:paraId="3E77095F" w14:textId="1A9B505C" w:rsidR="00727D75" w:rsidRPr="005E5625" w:rsidRDefault="00727D75" w:rsidP="00727D75">
      <w:pPr>
        <w:spacing w:after="0" w:line="240" w:lineRule="auto"/>
        <w:jc w:val="right"/>
        <w:rPr>
          <w:rFonts w:ascii="Times New Roman" w:hAnsi="Times New Roman" w:cs="Times New Roman"/>
          <w:bCs/>
          <w:sz w:val="24"/>
          <w:szCs w:val="24"/>
        </w:rPr>
      </w:pPr>
      <w:r w:rsidRPr="005E5625">
        <w:rPr>
          <w:rFonts w:ascii="Times New Roman" w:hAnsi="Times New Roman" w:cs="Times New Roman"/>
          <w:bCs/>
          <w:sz w:val="24"/>
          <w:szCs w:val="24"/>
        </w:rPr>
        <w:t xml:space="preserve">тестовой версии результатов интеллектуальной деятельности </w:t>
      </w:r>
    </w:p>
    <w:p w14:paraId="77AF4FE2" w14:textId="77777777" w:rsidR="00727D75" w:rsidRPr="005E5625" w:rsidRDefault="00727D75" w:rsidP="00727D75">
      <w:pPr>
        <w:spacing w:after="0" w:line="240" w:lineRule="auto"/>
        <w:jc w:val="right"/>
        <w:rPr>
          <w:rFonts w:ascii="Times New Roman" w:hAnsi="Times New Roman" w:cs="Times New Roman"/>
          <w:bCs/>
          <w:sz w:val="24"/>
          <w:szCs w:val="24"/>
        </w:rPr>
      </w:pPr>
      <w:permStart w:id="1644762025" w:edGrp="everyone"/>
      <w:r w:rsidRPr="005E5625">
        <w:rPr>
          <w:rFonts w:ascii="Times New Roman" w:hAnsi="Times New Roman" w:cs="Times New Roman"/>
          <w:bCs/>
          <w:sz w:val="24"/>
          <w:szCs w:val="24"/>
        </w:rPr>
        <w:t xml:space="preserve">№ </w:t>
      </w:r>
      <w:r w:rsidRPr="005E5625">
        <w:rPr>
          <w:rFonts w:ascii="Times New Roman" w:hAnsi="Times New Roman" w:cs="Times New Roman"/>
          <w:sz w:val="24"/>
          <w:szCs w:val="24"/>
        </w:rPr>
        <w:t>_________</w:t>
      </w:r>
      <w:proofErr w:type="gramStart"/>
      <w:r w:rsidRPr="005E5625">
        <w:rPr>
          <w:rFonts w:ascii="Times New Roman" w:hAnsi="Times New Roman" w:cs="Times New Roman"/>
          <w:sz w:val="24"/>
          <w:szCs w:val="24"/>
        </w:rPr>
        <w:t xml:space="preserve">_  </w:t>
      </w:r>
      <w:r w:rsidRPr="005E5625">
        <w:rPr>
          <w:rFonts w:ascii="Times New Roman" w:hAnsi="Times New Roman" w:cs="Times New Roman"/>
          <w:bCs/>
          <w:sz w:val="24"/>
          <w:szCs w:val="24"/>
        </w:rPr>
        <w:t>от</w:t>
      </w:r>
      <w:proofErr w:type="gramEnd"/>
      <w:r w:rsidRPr="005E5625">
        <w:rPr>
          <w:rFonts w:ascii="Times New Roman" w:hAnsi="Times New Roman" w:cs="Times New Roman"/>
          <w:bCs/>
          <w:sz w:val="24"/>
          <w:szCs w:val="24"/>
        </w:rPr>
        <w:t xml:space="preserve"> </w:t>
      </w:r>
      <w:sdt>
        <w:sdtPr>
          <w:rPr>
            <w:rFonts w:ascii="Times New Roman" w:hAnsi="Times New Roman" w:cs="Times New Roman"/>
            <w:sz w:val="24"/>
            <w:szCs w:val="24"/>
          </w:rPr>
          <w:alias w:val="Дата"/>
          <w:tag w:val="Дата"/>
          <w:id w:val="-2118059804"/>
          <w:placeholder>
            <w:docPart w:val="FBE4767A381C4371994B753C76E2CEC6"/>
          </w:placeholder>
          <w:date>
            <w:dateFormat w:val="d MMMM yyyy 'г.'"/>
            <w:lid w:val="ru-RU"/>
            <w:storeMappedDataAs w:val="dateTime"/>
            <w:calendar w:val="gregorian"/>
          </w:date>
        </w:sdtPr>
        <w:sdtEndPr/>
        <w:sdtContent>
          <w:r w:rsidRPr="005E5625">
            <w:rPr>
              <w:rFonts w:ascii="Times New Roman" w:hAnsi="Times New Roman" w:cs="Times New Roman"/>
              <w:bCs/>
              <w:sz w:val="24"/>
              <w:szCs w:val="24"/>
            </w:rPr>
            <w:t>______________ г.</w:t>
          </w:r>
        </w:sdtContent>
      </w:sdt>
    </w:p>
    <w:permEnd w:id="1644762025"/>
    <w:p w14:paraId="47056F57" w14:textId="77777777" w:rsidR="00727D75" w:rsidRPr="005E5625" w:rsidRDefault="00727D75" w:rsidP="00727D75">
      <w:pPr>
        <w:spacing w:after="0" w:line="240" w:lineRule="auto"/>
        <w:jc w:val="right"/>
        <w:rPr>
          <w:rFonts w:ascii="Times New Roman" w:hAnsi="Times New Roman" w:cs="Times New Roman"/>
          <w:b/>
          <w:bCs/>
          <w:sz w:val="24"/>
          <w:szCs w:val="24"/>
        </w:rPr>
      </w:pPr>
    </w:p>
    <w:p w14:paraId="368D4535" w14:textId="77777777" w:rsidR="00727D75" w:rsidRPr="005E5625" w:rsidRDefault="00727D75" w:rsidP="00727D75">
      <w:pPr>
        <w:spacing w:after="0" w:line="240" w:lineRule="auto"/>
        <w:jc w:val="center"/>
        <w:rPr>
          <w:rFonts w:ascii="Times New Roman" w:hAnsi="Times New Roman" w:cs="Times New Roman"/>
          <w:b/>
          <w:bCs/>
          <w:sz w:val="24"/>
          <w:szCs w:val="24"/>
        </w:rPr>
      </w:pPr>
      <w:r w:rsidRPr="005E5625">
        <w:rPr>
          <w:rFonts w:ascii="Times New Roman" w:hAnsi="Times New Roman" w:cs="Times New Roman"/>
          <w:b/>
          <w:bCs/>
          <w:sz w:val="24"/>
          <w:szCs w:val="24"/>
        </w:rPr>
        <w:t>ФОРМА</w:t>
      </w:r>
    </w:p>
    <w:p w14:paraId="64A4CB9B" w14:textId="77777777" w:rsidR="00727D75" w:rsidRPr="005E5625" w:rsidRDefault="00727D75" w:rsidP="00727D75">
      <w:pPr>
        <w:spacing w:after="0" w:line="240" w:lineRule="auto"/>
        <w:jc w:val="right"/>
        <w:rPr>
          <w:rFonts w:ascii="Times New Roman" w:hAnsi="Times New Roman" w:cs="Times New Roman"/>
          <w:bCs/>
          <w:sz w:val="24"/>
          <w:szCs w:val="24"/>
        </w:rPr>
      </w:pPr>
    </w:p>
    <w:p w14:paraId="7B2813C5" w14:textId="2E4E872D" w:rsidR="00727D75" w:rsidRPr="005E5625" w:rsidRDefault="00727D75" w:rsidP="00727D75">
      <w:pPr>
        <w:spacing w:after="0" w:line="240" w:lineRule="auto"/>
        <w:jc w:val="center"/>
        <w:rPr>
          <w:rFonts w:ascii="Times New Roman" w:hAnsi="Times New Roman" w:cs="Times New Roman"/>
          <w:sz w:val="24"/>
          <w:szCs w:val="24"/>
        </w:rPr>
      </w:pPr>
      <w:r w:rsidRPr="005E5625">
        <w:rPr>
          <w:rFonts w:ascii="Times New Roman" w:hAnsi="Times New Roman" w:cs="Times New Roman"/>
          <w:sz w:val="24"/>
          <w:szCs w:val="24"/>
        </w:rPr>
        <w:t>Акт приема-передачи прав использования экземпляра РИД (далее – Акт)</w:t>
      </w:r>
    </w:p>
    <w:p w14:paraId="4B8B5B76" w14:textId="77777777" w:rsidR="00727D75" w:rsidRPr="005E5625" w:rsidRDefault="00727D75" w:rsidP="00727D75">
      <w:pPr>
        <w:tabs>
          <w:tab w:val="right" w:pos="9350"/>
        </w:tabs>
        <w:spacing w:after="0" w:line="240" w:lineRule="auto"/>
        <w:jc w:val="both"/>
        <w:rPr>
          <w:rFonts w:ascii="Times New Roman" w:hAnsi="Times New Roman" w:cs="Times New Roman"/>
          <w:bCs/>
          <w:sz w:val="24"/>
          <w:szCs w:val="24"/>
        </w:rPr>
      </w:pPr>
      <w:r w:rsidRPr="005E5625">
        <w:rPr>
          <w:rFonts w:ascii="Times New Roman" w:hAnsi="Times New Roman" w:cs="Times New Roman"/>
          <w:sz w:val="24"/>
          <w:szCs w:val="24"/>
        </w:rPr>
        <w:t xml:space="preserve">г. </w:t>
      </w:r>
      <w:sdt>
        <w:sdtPr>
          <w:rPr>
            <w:rFonts w:ascii="Times New Roman" w:hAnsi="Times New Roman" w:cs="Times New Roman"/>
            <w:sz w:val="24"/>
            <w:szCs w:val="24"/>
          </w:rPr>
          <w:id w:val="-1008285859"/>
          <w:placeholder>
            <w:docPart w:val="77EFBB5EDE4843CABBE4FC282AA1E854"/>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алининград" w:value="Калининград"/>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Челябинск" w:value="Челябинск"/>
            <w:listItem w:displayText="Ярославль" w:value="Ярославль"/>
          </w:dropDownList>
        </w:sdtPr>
        <w:sdtEndPr/>
        <w:sdtContent>
          <w:r w:rsidRPr="005E5625">
            <w:rPr>
              <w:rFonts w:ascii="Times New Roman" w:hAnsi="Times New Roman" w:cs="Times New Roman"/>
              <w:sz w:val="24"/>
              <w:szCs w:val="24"/>
            </w:rPr>
            <w:t>Москва</w:t>
          </w:r>
        </w:sdtContent>
      </w:sdt>
      <w:r w:rsidRPr="005E5625">
        <w:rPr>
          <w:rFonts w:ascii="Times New Roman" w:hAnsi="Times New Roman" w:cs="Times New Roman"/>
          <w:sz w:val="24"/>
          <w:szCs w:val="24"/>
        </w:rPr>
        <w:tab/>
      </w:r>
      <w:sdt>
        <w:sdtPr>
          <w:rPr>
            <w:rFonts w:ascii="Times New Roman" w:hAnsi="Times New Roman" w:cs="Times New Roman"/>
            <w:sz w:val="24"/>
            <w:szCs w:val="24"/>
          </w:rPr>
          <w:alias w:val="Дата"/>
          <w:tag w:val="Дата"/>
          <w:id w:val="-1324814279"/>
          <w:placeholder>
            <w:docPart w:val="C547194F47F54917A9131D016647A01E"/>
          </w:placeholder>
          <w:date>
            <w:dateFormat w:val="d MMMM yyyy 'г.'"/>
            <w:lid w:val="ru-RU"/>
            <w:storeMappedDataAs w:val="dateTime"/>
            <w:calendar w:val="gregorian"/>
          </w:date>
        </w:sdtPr>
        <w:sdtEndPr/>
        <w:sdtContent>
          <w:r w:rsidRPr="005E5625">
            <w:rPr>
              <w:rFonts w:ascii="Times New Roman" w:hAnsi="Times New Roman" w:cs="Times New Roman"/>
              <w:sz w:val="24"/>
              <w:szCs w:val="24"/>
            </w:rPr>
            <w:t>__________________ г.</w:t>
          </w:r>
        </w:sdtContent>
      </w:sdt>
    </w:p>
    <w:p w14:paraId="3C40911D" w14:textId="77777777" w:rsidR="00727D75" w:rsidRPr="005E5625" w:rsidRDefault="00727D75" w:rsidP="00727D75">
      <w:pPr>
        <w:spacing w:after="0" w:line="240" w:lineRule="auto"/>
        <w:jc w:val="both"/>
        <w:rPr>
          <w:rFonts w:ascii="Times New Roman" w:hAnsi="Times New Roman" w:cs="Times New Roman"/>
          <w:sz w:val="24"/>
          <w:szCs w:val="24"/>
        </w:rPr>
      </w:pPr>
    </w:p>
    <w:p w14:paraId="6FE8179F" w14:textId="4E8C141B" w:rsid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Автономная некоммерческая организация «Национальный технологический центр цифровой криптографии», в лице Генерального директора Качалина Игоря Федоровича, действующего на основании Устава, именуемая в дальнейшем Лицензиар, с одной стороны, и _____________________________________________________</w:t>
      </w:r>
      <w:r w:rsidR="005E5625">
        <w:rPr>
          <w:rFonts w:ascii="Times New Roman" w:hAnsi="Times New Roman" w:cs="Times New Roman"/>
          <w:sz w:val="24"/>
          <w:szCs w:val="24"/>
        </w:rPr>
        <w:t>_______________________</w:t>
      </w:r>
    </w:p>
    <w:p w14:paraId="5DE9084A" w14:textId="6EEC1EB5" w:rsidR="00727D75" w:rsidRPr="005E5625" w:rsidRDefault="00727D75" w:rsidP="00727D75">
      <w:pPr>
        <w:spacing w:after="0" w:line="240" w:lineRule="auto"/>
        <w:jc w:val="both"/>
        <w:rPr>
          <w:rFonts w:ascii="Times New Roman" w:hAnsi="Times New Roman" w:cs="Times New Roman"/>
          <w:sz w:val="24"/>
          <w:szCs w:val="24"/>
        </w:rPr>
      </w:pPr>
      <w:r w:rsidRPr="005E5625">
        <w:rPr>
          <w:rFonts w:ascii="Times New Roman" w:hAnsi="Times New Roman" w:cs="Times New Roman"/>
          <w:sz w:val="24"/>
          <w:szCs w:val="24"/>
        </w:rPr>
        <w:t>в лице ______________________________________________________________, действующего на основании ________, именуем_____ в дальнейшем Лицензиат, с другой стороны, совместно именуемые Стороны, а индивидуально – Сторона, заключили, настоящий Акт о нижеследующем.</w:t>
      </w:r>
    </w:p>
    <w:p w14:paraId="4FEFF3FF" w14:textId="451CEC33" w:rsidR="00727D75" w:rsidRPr="005E5625" w:rsidRDefault="00727D75" w:rsidP="00727D75">
      <w:pPr>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5E5625">
        <w:rPr>
          <w:rFonts w:ascii="Times New Roman" w:hAnsi="Times New Roman" w:cs="Times New Roman"/>
          <w:sz w:val="24"/>
          <w:szCs w:val="24"/>
        </w:rPr>
        <w:t>Лицензиар, во исполнение обязательств, предусмотренных соглашением о предоставлении прав использования тестовой версии результатов интеллектуальной деятельности № _________</w:t>
      </w:r>
      <w:proofErr w:type="gramStart"/>
      <w:r w:rsidRPr="005E5625">
        <w:rPr>
          <w:rFonts w:ascii="Times New Roman" w:hAnsi="Times New Roman" w:cs="Times New Roman"/>
          <w:sz w:val="24"/>
          <w:szCs w:val="24"/>
        </w:rPr>
        <w:t>_  от</w:t>
      </w:r>
      <w:proofErr w:type="gramEnd"/>
      <w:r w:rsidRPr="005E5625">
        <w:rPr>
          <w:rFonts w:ascii="Times New Roman" w:hAnsi="Times New Roman" w:cs="Times New Roman"/>
          <w:sz w:val="24"/>
          <w:szCs w:val="24"/>
        </w:rPr>
        <w:t xml:space="preserve"> ______________ г. (далее – Соглашение), предоставил, а Лицензиат получил права использования следующих результатов интеллектуальной деятельности (далее - РИД) на условиях простой (неисключительной) лицензии:</w:t>
      </w:r>
    </w:p>
    <w:tbl>
      <w:tblPr>
        <w:tblW w:w="9717" w:type="dxa"/>
        <w:tblLayout w:type="fixed"/>
        <w:tblLook w:val="04A0" w:firstRow="1" w:lastRow="0" w:firstColumn="1" w:lastColumn="0" w:noHBand="0" w:noVBand="1"/>
      </w:tblPr>
      <w:tblGrid>
        <w:gridCol w:w="1177"/>
        <w:gridCol w:w="6405"/>
        <w:gridCol w:w="2135"/>
      </w:tblGrid>
      <w:tr w:rsidR="00727D75" w:rsidRPr="005E5625" w14:paraId="1BA8E70D" w14:textId="77777777" w:rsidTr="00112B5A">
        <w:trPr>
          <w:trHeight w:val="233"/>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53CE" w14:textId="77777777" w:rsidR="00727D75" w:rsidRPr="005E5625" w:rsidRDefault="00727D75" w:rsidP="00727D75">
            <w:pPr>
              <w:spacing w:after="0" w:line="240" w:lineRule="auto"/>
              <w:jc w:val="center"/>
              <w:rPr>
                <w:rFonts w:ascii="Times New Roman" w:eastAsia="Times New Roman" w:hAnsi="Times New Roman" w:cs="Times New Roman"/>
                <w:b/>
                <w:bCs/>
                <w:color w:val="000000"/>
                <w:sz w:val="24"/>
                <w:szCs w:val="24"/>
              </w:rPr>
            </w:pPr>
            <w:r w:rsidRPr="005E5625">
              <w:rPr>
                <w:rFonts w:ascii="Times New Roman" w:eastAsia="Times New Roman" w:hAnsi="Times New Roman" w:cs="Times New Roman"/>
                <w:b/>
                <w:bCs/>
                <w:color w:val="000000"/>
                <w:sz w:val="24"/>
                <w:szCs w:val="24"/>
              </w:rPr>
              <w:t xml:space="preserve">№ </w:t>
            </w:r>
          </w:p>
        </w:tc>
        <w:tc>
          <w:tcPr>
            <w:tcW w:w="6405" w:type="dxa"/>
            <w:tcBorders>
              <w:top w:val="single" w:sz="4" w:space="0" w:color="000000"/>
              <w:bottom w:val="single" w:sz="4" w:space="0" w:color="000000"/>
              <w:right w:val="single" w:sz="4" w:space="0" w:color="000000"/>
            </w:tcBorders>
            <w:shd w:val="clear" w:color="auto" w:fill="auto"/>
            <w:vAlign w:val="center"/>
          </w:tcPr>
          <w:p w14:paraId="474BDB54" w14:textId="77777777" w:rsidR="00727D75" w:rsidRPr="005E5625" w:rsidRDefault="00727D75" w:rsidP="00727D75">
            <w:pPr>
              <w:spacing w:after="0" w:line="240" w:lineRule="auto"/>
              <w:jc w:val="center"/>
              <w:rPr>
                <w:rFonts w:ascii="Times New Roman" w:eastAsia="Times New Roman" w:hAnsi="Times New Roman" w:cs="Times New Roman"/>
                <w:b/>
                <w:bCs/>
                <w:color w:val="000000"/>
                <w:sz w:val="24"/>
                <w:szCs w:val="24"/>
              </w:rPr>
            </w:pPr>
            <w:r w:rsidRPr="005E5625">
              <w:rPr>
                <w:rFonts w:ascii="Times New Roman" w:eastAsia="Times New Roman" w:hAnsi="Times New Roman" w:cs="Times New Roman"/>
                <w:b/>
                <w:bCs/>
                <w:color w:val="000000"/>
                <w:sz w:val="24"/>
                <w:szCs w:val="24"/>
              </w:rPr>
              <w:t>Наименование РИД</w:t>
            </w:r>
          </w:p>
        </w:tc>
        <w:tc>
          <w:tcPr>
            <w:tcW w:w="2135" w:type="dxa"/>
            <w:tcBorders>
              <w:top w:val="single" w:sz="4" w:space="0" w:color="000000"/>
              <w:bottom w:val="single" w:sz="4" w:space="0" w:color="000000"/>
              <w:right w:val="single" w:sz="4" w:space="0" w:color="000000"/>
            </w:tcBorders>
            <w:shd w:val="clear" w:color="auto" w:fill="auto"/>
            <w:vAlign w:val="center"/>
          </w:tcPr>
          <w:p w14:paraId="442A0905" w14:textId="77777777" w:rsidR="00727D75" w:rsidRPr="005E5625" w:rsidRDefault="00727D75" w:rsidP="00727D75">
            <w:pPr>
              <w:spacing w:after="0" w:line="240" w:lineRule="auto"/>
              <w:jc w:val="center"/>
              <w:rPr>
                <w:rFonts w:ascii="Times New Roman" w:eastAsia="Times New Roman" w:hAnsi="Times New Roman" w:cs="Times New Roman"/>
                <w:b/>
                <w:bCs/>
                <w:color w:val="000000"/>
                <w:sz w:val="24"/>
                <w:szCs w:val="24"/>
              </w:rPr>
            </w:pPr>
            <w:r w:rsidRPr="005E5625">
              <w:rPr>
                <w:rFonts w:ascii="Times New Roman" w:eastAsia="Times New Roman" w:hAnsi="Times New Roman" w:cs="Times New Roman"/>
                <w:b/>
                <w:bCs/>
                <w:color w:val="000000"/>
                <w:sz w:val="24"/>
                <w:szCs w:val="24"/>
              </w:rPr>
              <w:t>Способ передачи (наличие материального носителя)</w:t>
            </w:r>
          </w:p>
        </w:tc>
      </w:tr>
      <w:tr w:rsidR="00727D75" w:rsidRPr="005E5625" w14:paraId="7625E72E" w14:textId="77777777" w:rsidTr="00112B5A">
        <w:trPr>
          <w:trHeight w:val="724"/>
        </w:trPr>
        <w:tc>
          <w:tcPr>
            <w:tcW w:w="1177" w:type="dxa"/>
            <w:tcBorders>
              <w:left w:val="single" w:sz="4" w:space="0" w:color="000000"/>
              <w:bottom w:val="single" w:sz="4" w:space="0" w:color="000000"/>
              <w:right w:val="single" w:sz="4" w:space="0" w:color="000000"/>
            </w:tcBorders>
            <w:shd w:val="clear" w:color="auto" w:fill="auto"/>
            <w:vAlign w:val="center"/>
          </w:tcPr>
          <w:p w14:paraId="39B49638" w14:textId="77777777" w:rsidR="00727D75" w:rsidRPr="005E5625" w:rsidRDefault="00727D75" w:rsidP="00727D75">
            <w:pPr>
              <w:spacing w:after="0" w:line="240" w:lineRule="auto"/>
              <w:jc w:val="center"/>
              <w:rPr>
                <w:rFonts w:ascii="Times New Roman" w:eastAsia="Times New Roman" w:hAnsi="Times New Roman" w:cs="Times New Roman"/>
                <w:color w:val="000000"/>
                <w:sz w:val="24"/>
                <w:szCs w:val="24"/>
              </w:rPr>
            </w:pPr>
            <w:r w:rsidRPr="005E5625">
              <w:rPr>
                <w:rFonts w:ascii="Times New Roman" w:eastAsia="Times New Roman" w:hAnsi="Times New Roman" w:cs="Times New Roman"/>
                <w:color w:val="000000"/>
                <w:sz w:val="24"/>
                <w:szCs w:val="24"/>
              </w:rPr>
              <w:t>1</w:t>
            </w:r>
          </w:p>
        </w:tc>
        <w:tc>
          <w:tcPr>
            <w:tcW w:w="6405" w:type="dxa"/>
            <w:tcBorders>
              <w:bottom w:val="single" w:sz="4" w:space="0" w:color="000000"/>
              <w:right w:val="single" w:sz="4" w:space="0" w:color="000000"/>
            </w:tcBorders>
            <w:shd w:val="clear" w:color="auto" w:fill="auto"/>
            <w:vAlign w:val="center"/>
          </w:tcPr>
          <w:p w14:paraId="5FF3BA88" w14:textId="77777777" w:rsidR="00727D75" w:rsidRPr="005E5625" w:rsidRDefault="00727D75" w:rsidP="00727D75">
            <w:pPr>
              <w:spacing w:after="0" w:line="240" w:lineRule="auto"/>
              <w:jc w:val="center"/>
              <w:rPr>
                <w:rFonts w:ascii="Times New Roman" w:eastAsia="Times New Roman" w:hAnsi="Times New Roman" w:cs="Times New Roman"/>
                <w:color w:val="000000"/>
                <w:sz w:val="24"/>
                <w:szCs w:val="24"/>
                <w:lang w:val="en-US"/>
              </w:rPr>
            </w:pPr>
          </w:p>
        </w:tc>
        <w:tc>
          <w:tcPr>
            <w:tcW w:w="2135" w:type="dxa"/>
            <w:tcBorders>
              <w:bottom w:val="single" w:sz="4" w:space="0" w:color="000000"/>
              <w:right w:val="single" w:sz="4" w:space="0" w:color="000000"/>
            </w:tcBorders>
            <w:shd w:val="clear" w:color="auto" w:fill="auto"/>
            <w:vAlign w:val="center"/>
          </w:tcPr>
          <w:p w14:paraId="2447EB98" w14:textId="77777777" w:rsidR="00727D75" w:rsidRPr="005E5625" w:rsidRDefault="00727D75" w:rsidP="00727D75">
            <w:pPr>
              <w:spacing w:after="0" w:line="240" w:lineRule="auto"/>
              <w:jc w:val="center"/>
              <w:rPr>
                <w:rFonts w:ascii="Times New Roman" w:eastAsia="Times New Roman" w:hAnsi="Times New Roman" w:cs="Times New Roman"/>
                <w:color w:val="000000"/>
                <w:sz w:val="24"/>
                <w:szCs w:val="24"/>
              </w:rPr>
            </w:pPr>
          </w:p>
        </w:tc>
      </w:tr>
    </w:tbl>
    <w:p w14:paraId="2722BC0F" w14:textId="77777777" w:rsidR="00727D75" w:rsidRPr="005E5625" w:rsidRDefault="00727D75" w:rsidP="00727D75">
      <w:pPr>
        <w:tabs>
          <w:tab w:val="left" w:pos="426"/>
        </w:tabs>
        <w:spacing w:after="0" w:line="240" w:lineRule="auto"/>
        <w:jc w:val="both"/>
        <w:rPr>
          <w:rFonts w:ascii="Times New Roman" w:hAnsi="Times New Roman" w:cs="Times New Roman"/>
          <w:sz w:val="24"/>
          <w:szCs w:val="24"/>
        </w:rPr>
      </w:pPr>
    </w:p>
    <w:p w14:paraId="7A955819" w14:textId="1DEE89E8" w:rsidR="00727D75" w:rsidRPr="005E5625" w:rsidRDefault="00727D75" w:rsidP="00727D75">
      <w:pPr>
        <w:pStyle w:val="a3"/>
        <w:numPr>
          <w:ilvl w:val="0"/>
          <w:numId w:val="3"/>
        </w:numPr>
        <w:suppressAutoHyphens/>
        <w:spacing w:after="0" w:line="240" w:lineRule="auto"/>
        <w:ind w:left="0" w:firstLine="0"/>
        <w:jc w:val="both"/>
        <w:rPr>
          <w:rFonts w:ascii="Times New Roman" w:hAnsi="Times New Roman" w:cs="Times New Roman"/>
          <w:sz w:val="24"/>
          <w:szCs w:val="24"/>
        </w:rPr>
      </w:pPr>
      <w:r w:rsidRPr="005E5625">
        <w:rPr>
          <w:rFonts w:ascii="Times New Roman" w:hAnsi="Times New Roman" w:cs="Times New Roman"/>
          <w:sz w:val="24"/>
          <w:szCs w:val="24"/>
        </w:rPr>
        <w:t>Права использования РИД предоставлены Лицензиату в объеме и в сроки, установленные Соглашением, Лицензиат не имеет к Лицензиару каких-либо претензий.</w:t>
      </w:r>
    </w:p>
    <w:p w14:paraId="4E61B051" w14:textId="77777777" w:rsidR="00727D75" w:rsidRPr="005E5625" w:rsidRDefault="00727D75" w:rsidP="00727D75">
      <w:pPr>
        <w:pStyle w:val="a3"/>
        <w:numPr>
          <w:ilvl w:val="0"/>
          <w:numId w:val="3"/>
        </w:numPr>
        <w:suppressAutoHyphens/>
        <w:spacing w:after="0" w:line="240" w:lineRule="auto"/>
        <w:ind w:left="0" w:firstLine="0"/>
        <w:jc w:val="both"/>
        <w:rPr>
          <w:rFonts w:ascii="Times New Roman" w:hAnsi="Times New Roman" w:cs="Times New Roman"/>
          <w:sz w:val="24"/>
          <w:szCs w:val="24"/>
        </w:rPr>
      </w:pPr>
      <w:r w:rsidRPr="005E5625">
        <w:rPr>
          <w:rFonts w:ascii="Times New Roman" w:hAnsi="Times New Roman" w:cs="Times New Roman"/>
          <w:sz w:val="24"/>
          <w:szCs w:val="24"/>
        </w:rPr>
        <w:t>Настоящий Акт составлен в 2 (двух) экземплярах, имеющих одинаковую юридическую силу, по одному экземпляру для каждой из Сторон.</w:t>
      </w:r>
    </w:p>
    <w:p w14:paraId="14B5E95F" w14:textId="77777777" w:rsidR="00727D75" w:rsidRPr="005E5625" w:rsidRDefault="00727D75" w:rsidP="00727D75">
      <w:pPr>
        <w:pStyle w:val="a3"/>
        <w:spacing w:after="0" w:line="240" w:lineRule="auto"/>
        <w:ind w:left="0"/>
        <w:jc w:val="both"/>
        <w:rPr>
          <w:rFonts w:ascii="Times New Roman" w:hAnsi="Times New Roman" w:cs="Times New Roman"/>
          <w:sz w:val="24"/>
          <w:szCs w:val="24"/>
        </w:rPr>
      </w:pPr>
    </w:p>
    <w:tbl>
      <w:tblPr>
        <w:tblW w:w="9354" w:type="dxa"/>
        <w:tblLayout w:type="fixed"/>
        <w:tblLook w:val="01E0" w:firstRow="1" w:lastRow="1" w:firstColumn="1" w:lastColumn="1" w:noHBand="0" w:noVBand="0"/>
      </w:tblPr>
      <w:tblGrid>
        <w:gridCol w:w="4694"/>
        <w:gridCol w:w="4660"/>
      </w:tblGrid>
      <w:tr w:rsidR="00727D75" w:rsidRPr="005E5625" w14:paraId="662BEA05" w14:textId="77777777" w:rsidTr="00112B5A">
        <w:trPr>
          <w:trHeight w:val="711"/>
        </w:trPr>
        <w:tc>
          <w:tcPr>
            <w:tcW w:w="4693" w:type="dxa"/>
          </w:tcPr>
          <w:p w14:paraId="21C6A21A" w14:textId="77777777" w:rsidR="00727D75" w:rsidRPr="005E5625" w:rsidRDefault="00727D75" w:rsidP="00727D75">
            <w:pPr>
              <w:widowControl w:val="0"/>
              <w:spacing w:after="0" w:line="240" w:lineRule="auto"/>
              <w:rPr>
                <w:rFonts w:ascii="Times New Roman" w:hAnsi="Times New Roman" w:cs="Times New Roman"/>
                <w:b/>
                <w:sz w:val="24"/>
                <w:szCs w:val="24"/>
              </w:rPr>
            </w:pPr>
            <w:r w:rsidRPr="005E5625">
              <w:rPr>
                <w:rFonts w:ascii="Times New Roman" w:hAnsi="Times New Roman" w:cs="Times New Roman"/>
                <w:b/>
                <w:sz w:val="24"/>
                <w:szCs w:val="24"/>
              </w:rPr>
              <w:t>Лицензиар:</w:t>
            </w:r>
          </w:p>
          <w:p w14:paraId="5C4588F3" w14:textId="77777777" w:rsidR="00727D75" w:rsidRPr="005E5625" w:rsidRDefault="00727D75" w:rsidP="00727D75">
            <w:pPr>
              <w:widowControl w:val="0"/>
              <w:spacing w:after="0" w:line="240" w:lineRule="auto"/>
              <w:rPr>
                <w:rFonts w:ascii="Times New Roman" w:hAnsi="Times New Roman" w:cs="Times New Roman"/>
                <w:b/>
                <w:sz w:val="24"/>
                <w:szCs w:val="24"/>
              </w:rPr>
            </w:pPr>
            <w:r w:rsidRPr="005E5625">
              <w:rPr>
                <w:rFonts w:ascii="Times New Roman" w:hAnsi="Times New Roman" w:cs="Times New Roman"/>
                <w:b/>
                <w:sz w:val="24"/>
                <w:szCs w:val="24"/>
              </w:rPr>
              <w:t>АНО «НТЦ ЦК»</w:t>
            </w:r>
          </w:p>
          <w:p w14:paraId="72A3B362" w14:textId="77777777" w:rsidR="00727D75" w:rsidRPr="005E5625" w:rsidRDefault="00727D75" w:rsidP="00727D75">
            <w:pPr>
              <w:spacing w:after="0" w:line="240" w:lineRule="auto"/>
              <w:rPr>
                <w:rFonts w:ascii="Times New Roman" w:hAnsi="Times New Roman" w:cs="Times New Roman"/>
                <w:sz w:val="24"/>
                <w:szCs w:val="24"/>
              </w:rPr>
            </w:pPr>
          </w:p>
        </w:tc>
        <w:tc>
          <w:tcPr>
            <w:tcW w:w="4660" w:type="dxa"/>
          </w:tcPr>
          <w:p w14:paraId="0D25A007" w14:textId="77777777" w:rsidR="00727D75" w:rsidRPr="005E5625" w:rsidRDefault="00727D75" w:rsidP="00727D75">
            <w:pPr>
              <w:spacing w:after="0" w:line="240" w:lineRule="auto"/>
              <w:rPr>
                <w:rFonts w:ascii="Times New Roman" w:hAnsi="Times New Roman" w:cs="Times New Roman"/>
                <w:b/>
                <w:sz w:val="24"/>
                <w:szCs w:val="24"/>
              </w:rPr>
            </w:pPr>
            <w:r w:rsidRPr="005E5625">
              <w:rPr>
                <w:rFonts w:ascii="Times New Roman" w:hAnsi="Times New Roman" w:cs="Times New Roman"/>
                <w:b/>
                <w:sz w:val="24"/>
                <w:szCs w:val="24"/>
              </w:rPr>
              <w:t>Лицензиат:</w:t>
            </w:r>
          </w:p>
          <w:p w14:paraId="7778F5E5" w14:textId="77777777" w:rsidR="00727D75" w:rsidRPr="005E5625" w:rsidRDefault="00727D75" w:rsidP="00727D75">
            <w:pPr>
              <w:pStyle w:val="ac"/>
              <w:spacing w:before="0" w:beforeAutospacing="0" w:after="0" w:afterAutospacing="0"/>
              <w:rPr>
                <w:b/>
              </w:rPr>
            </w:pPr>
            <w:r w:rsidRPr="005E5625">
              <w:rPr>
                <w:b/>
              </w:rPr>
              <w:t>___________________</w:t>
            </w:r>
          </w:p>
          <w:p w14:paraId="767E4BB9" w14:textId="77777777" w:rsidR="00727D75" w:rsidRPr="005E5625" w:rsidRDefault="00727D75" w:rsidP="00727D75">
            <w:pPr>
              <w:widowControl w:val="0"/>
              <w:spacing w:after="0" w:line="240" w:lineRule="auto"/>
              <w:rPr>
                <w:rFonts w:ascii="Times New Roman" w:hAnsi="Times New Roman" w:cs="Times New Roman"/>
                <w:b/>
                <w:sz w:val="24"/>
                <w:szCs w:val="24"/>
              </w:rPr>
            </w:pPr>
          </w:p>
        </w:tc>
      </w:tr>
      <w:tr w:rsidR="00727D75" w:rsidRPr="005E5625" w14:paraId="19685640" w14:textId="77777777" w:rsidTr="00112B5A">
        <w:trPr>
          <w:trHeight w:val="58"/>
        </w:trPr>
        <w:tc>
          <w:tcPr>
            <w:tcW w:w="4693" w:type="dxa"/>
          </w:tcPr>
          <w:p w14:paraId="3DBDBEB9" w14:textId="77777777" w:rsidR="00727D75" w:rsidRPr="005E5625" w:rsidRDefault="00727D75" w:rsidP="00727D75">
            <w:pPr>
              <w:widowControl w:val="0"/>
              <w:spacing w:after="0" w:line="240" w:lineRule="auto"/>
              <w:jc w:val="both"/>
              <w:rPr>
                <w:rFonts w:ascii="Times New Roman" w:hAnsi="Times New Roman" w:cs="Times New Roman"/>
                <w:b/>
                <w:sz w:val="24"/>
                <w:szCs w:val="24"/>
              </w:rPr>
            </w:pPr>
            <w:r w:rsidRPr="005E5625">
              <w:rPr>
                <w:rFonts w:ascii="Times New Roman" w:hAnsi="Times New Roman" w:cs="Times New Roman"/>
                <w:b/>
                <w:bCs/>
                <w:sz w:val="24"/>
                <w:szCs w:val="24"/>
              </w:rPr>
              <w:t>Подпись:</w:t>
            </w:r>
            <w:r w:rsidRPr="005E5625">
              <w:rPr>
                <w:rFonts w:ascii="Times New Roman" w:hAnsi="Times New Roman" w:cs="Times New Roman"/>
                <w:b/>
                <w:sz w:val="24"/>
                <w:szCs w:val="24"/>
              </w:rPr>
              <w:t xml:space="preserve"> </w:t>
            </w:r>
          </w:p>
          <w:p w14:paraId="334A912E" w14:textId="77777777" w:rsidR="00727D75" w:rsidRPr="005E5625" w:rsidRDefault="00727D75" w:rsidP="00727D75">
            <w:pPr>
              <w:widowControl w:val="0"/>
              <w:spacing w:after="0" w:line="240" w:lineRule="auto"/>
              <w:jc w:val="both"/>
              <w:rPr>
                <w:rFonts w:ascii="Times New Roman" w:hAnsi="Times New Roman" w:cs="Times New Roman"/>
                <w:sz w:val="24"/>
                <w:szCs w:val="24"/>
              </w:rPr>
            </w:pPr>
          </w:p>
          <w:p w14:paraId="4EB0609C" w14:textId="03EC2539" w:rsidR="00727D75" w:rsidRPr="005E5625" w:rsidRDefault="005E5625" w:rsidP="00727D7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w:t>
            </w:r>
            <w:r w:rsidR="00727D75" w:rsidRPr="005E5625">
              <w:rPr>
                <w:rFonts w:ascii="Times New Roman" w:hAnsi="Times New Roman" w:cs="Times New Roman"/>
                <w:sz w:val="24"/>
                <w:szCs w:val="24"/>
              </w:rPr>
              <w:t xml:space="preserve"> /Качалин И.Ф./ </w:t>
            </w:r>
          </w:p>
          <w:p w14:paraId="5F7724C6" w14:textId="77777777" w:rsidR="00727D75" w:rsidRPr="005E5625" w:rsidRDefault="00727D75" w:rsidP="00727D75">
            <w:pPr>
              <w:widowControl w:val="0"/>
              <w:spacing w:after="0" w:line="240" w:lineRule="auto"/>
              <w:jc w:val="center"/>
              <w:rPr>
                <w:rFonts w:ascii="Times New Roman" w:hAnsi="Times New Roman" w:cs="Times New Roman"/>
                <w:sz w:val="24"/>
                <w:szCs w:val="24"/>
              </w:rPr>
            </w:pPr>
            <w:r w:rsidRPr="005E5625">
              <w:rPr>
                <w:rFonts w:ascii="Times New Roman" w:hAnsi="Times New Roman" w:cs="Times New Roman"/>
                <w:sz w:val="24"/>
                <w:szCs w:val="24"/>
              </w:rPr>
              <w:t>М.П.</w:t>
            </w:r>
          </w:p>
        </w:tc>
        <w:tc>
          <w:tcPr>
            <w:tcW w:w="4660" w:type="dxa"/>
          </w:tcPr>
          <w:p w14:paraId="78CAB38A" w14:textId="77777777" w:rsidR="00727D75" w:rsidRPr="005E5625" w:rsidRDefault="00727D75" w:rsidP="00727D75">
            <w:pPr>
              <w:spacing w:after="0" w:line="240" w:lineRule="auto"/>
              <w:jc w:val="both"/>
              <w:rPr>
                <w:rFonts w:ascii="Times New Roman" w:hAnsi="Times New Roman" w:cs="Times New Roman"/>
                <w:b/>
                <w:sz w:val="24"/>
                <w:szCs w:val="24"/>
              </w:rPr>
            </w:pPr>
            <w:r w:rsidRPr="005E5625">
              <w:rPr>
                <w:rFonts w:ascii="Times New Roman" w:hAnsi="Times New Roman" w:cs="Times New Roman"/>
                <w:b/>
                <w:bCs/>
                <w:sz w:val="24"/>
                <w:szCs w:val="24"/>
              </w:rPr>
              <w:t>Подпись:</w:t>
            </w:r>
            <w:r w:rsidRPr="005E5625">
              <w:rPr>
                <w:rFonts w:ascii="Times New Roman" w:hAnsi="Times New Roman" w:cs="Times New Roman"/>
                <w:b/>
                <w:sz w:val="24"/>
                <w:szCs w:val="24"/>
              </w:rPr>
              <w:t xml:space="preserve"> </w:t>
            </w:r>
          </w:p>
          <w:p w14:paraId="1356BFC1" w14:textId="77777777" w:rsidR="00727D75" w:rsidRPr="005E5625" w:rsidRDefault="00727D75" w:rsidP="00727D75">
            <w:pPr>
              <w:spacing w:after="0" w:line="240" w:lineRule="auto"/>
              <w:jc w:val="both"/>
              <w:rPr>
                <w:rFonts w:ascii="Times New Roman" w:hAnsi="Times New Roman" w:cs="Times New Roman"/>
                <w:sz w:val="24"/>
                <w:szCs w:val="24"/>
              </w:rPr>
            </w:pPr>
          </w:p>
          <w:p w14:paraId="02070417" w14:textId="77777777" w:rsidR="00727D75" w:rsidRPr="005E5625" w:rsidRDefault="00727D75" w:rsidP="00727D75">
            <w:pPr>
              <w:spacing w:after="0" w:line="240" w:lineRule="auto"/>
              <w:jc w:val="right"/>
              <w:rPr>
                <w:rFonts w:ascii="Times New Roman" w:hAnsi="Times New Roman" w:cs="Times New Roman"/>
                <w:sz w:val="24"/>
                <w:szCs w:val="24"/>
              </w:rPr>
            </w:pPr>
            <w:r w:rsidRPr="005E5625">
              <w:rPr>
                <w:rFonts w:ascii="Times New Roman" w:hAnsi="Times New Roman" w:cs="Times New Roman"/>
                <w:sz w:val="24"/>
                <w:szCs w:val="24"/>
              </w:rPr>
              <w:t>____________________/ ______________ /</w:t>
            </w:r>
          </w:p>
          <w:p w14:paraId="6234A9F0" w14:textId="77777777" w:rsidR="00727D75" w:rsidRPr="005E5625" w:rsidRDefault="00727D75" w:rsidP="00727D75">
            <w:pPr>
              <w:spacing w:after="0" w:line="240" w:lineRule="auto"/>
              <w:jc w:val="center"/>
              <w:rPr>
                <w:rFonts w:ascii="Times New Roman" w:hAnsi="Times New Roman" w:cs="Times New Roman"/>
                <w:sz w:val="24"/>
                <w:szCs w:val="24"/>
              </w:rPr>
            </w:pPr>
            <w:r w:rsidRPr="005E5625">
              <w:rPr>
                <w:rFonts w:ascii="Times New Roman" w:hAnsi="Times New Roman" w:cs="Times New Roman"/>
                <w:sz w:val="24"/>
                <w:szCs w:val="24"/>
              </w:rPr>
              <w:t>М.П.</w:t>
            </w:r>
          </w:p>
        </w:tc>
      </w:tr>
    </w:tbl>
    <w:p w14:paraId="52C19B9B" w14:textId="77777777" w:rsidR="00727D75" w:rsidRPr="005E5625" w:rsidRDefault="00727D75" w:rsidP="00727D75">
      <w:pPr>
        <w:tabs>
          <w:tab w:val="left" w:pos="374"/>
        </w:tabs>
        <w:spacing w:after="0" w:line="240" w:lineRule="auto"/>
        <w:jc w:val="center"/>
        <w:rPr>
          <w:rFonts w:ascii="Times New Roman" w:hAnsi="Times New Roman" w:cs="Times New Roman"/>
          <w:b/>
          <w:bCs/>
          <w:sz w:val="24"/>
          <w:szCs w:val="24"/>
        </w:rPr>
      </w:pPr>
      <w:r w:rsidRPr="005E5625">
        <w:rPr>
          <w:rFonts w:ascii="Times New Roman" w:hAnsi="Times New Roman" w:cs="Times New Roman"/>
          <w:b/>
          <w:bCs/>
          <w:sz w:val="24"/>
          <w:szCs w:val="24"/>
        </w:rPr>
        <w:t>ФОРМА СОГЛАСОВАНА</w:t>
      </w:r>
    </w:p>
    <w:tbl>
      <w:tblPr>
        <w:tblW w:w="9354" w:type="dxa"/>
        <w:tblLayout w:type="fixed"/>
        <w:tblLook w:val="01E0" w:firstRow="1" w:lastRow="1" w:firstColumn="1" w:lastColumn="1" w:noHBand="0" w:noVBand="0"/>
      </w:tblPr>
      <w:tblGrid>
        <w:gridCol w:w="4694"/>
        <w:gridCol w:w="4660"/>
      </w:tblGrid>
      <w:tr w:rsidR="00727D75" w:rsidRPr="005E5625" w14:paraId="68DFA97B" w14:textId="77777777" w:rsidTr="00112B5A">
        <w:trPr>
          <w:trHeight w:val="711"/>
        </w:trPr>
        <w:tc>
          <w:tcPr>
            <w:tcW w:w="4693" w:type="dxa"/>
          </w:tcPr>
          <w:p w14:paraId="687B78A6" w14:textId="77777777" w:rsidR="00727D75" w:rsidRPr="005E5625" w:rsidRDefault="00727D75" w:rsidP="00727D75">
            <w:pPr>
              <w:widowControl w:val="0"/>
              <w:spacing w:after="0" w:line="240" w:lineRule="auto"/>
              <w:rPr>
                <w:rFonts w:ascii="Times New Roman" w:hAnsi="Times New Roman" w:cs="Times New Roman"/>
                <w:b/>
                <w:sz w:val="24"/>
                <w:szCs w:val="24"/>
              </w:rPr>
            </w:pPr>
            <w:r w:rsidRPr="005E5625">
              <w:rPr>
                <w:rFonts w:ascii="Times New Roman" w:hAnsi="Times New Roman" w:cs="Times New Roman"/>
                <w:b/>
                <w:sz w:val="24"/>
                <w:szCs w:val="24"/>
              </w:rPr>
              <w:t>Лицензиар:</w:t>
            </w:r>
          </w:p>
          <w:p w14:paraId="63D0755C" w14:textId="77777777" w:rsidR="00727D75" w:rsidRPr="005E5625" w:rsidRDefault="00727D75" w:rsidP="00727D75">
            <w:pPr>
              <w:widowControl w:val="0"/>
              <w:spacing w:after="0" w:line="240" w:lineRule="auto"/>
              <w:rPr>
                <w:rFonts w:ascii="Times New Roman" w:hAnsi="Times New Roman" w:cs="Times New Roman"/>
                <w:b/>
                <w:sz w:val="24"/>
                <w:szCs w:val="24"/>
              </w:rPr>
            </w:pPr>
            <w:r w:rsidRPr="005E5625">
              <w:rPr>
                <w:rFonts w:ascii="Times New Roman" w:hAnsi="Times New Roman" w:cs="Times New Roman"/>
                <w:b/>
                <w:sz w:val="24"/>
                <w:szCs w:val="24"/>
              </w:rPr>
              <w:t>АНО «НТЦ ЦК»</w:t>
            </w:r>
          </w:p>
        </w:tc>
        <w:tc>
          <w:tcPr>
            <w:tcW w:w="4660" w:type="dxa"/>
          </w:tcPr>
          <w:p w14:paraId="4F332A54" w14:textId="77777777" w:rsidR="00727D75" w:rsidRPr="005E5625" w:rsidRDefault="00727D75" w:rsidP="00727D75">
            <w:pPr>
              <w:spacing w:after="0" w:line="240" w:lineRule="auto"/>
              <w:rPr>
                <w:rFonts w:ascii="Times New Roman" w:hAnsi="Times New Roman" w:cs="Times New Roman"/>
                <w:b/>
                <w:sz w:val="24"/>
                <w:szCs w:val="24"/>
              </w:rPr>
            </w:pPr>
            <w:r w:rsidRPr="005E5625">
              <w:rPr>
                <w:rFonts w:ascii="Times New Roman" w:hAnsi="Times New Roman" w:cs="Times New Roman"/>
                <w:b/>
                <w:sz w:val="24"/>
                <w:szCs w:val="24"/>
              </w:rPr>
              <w:t>Лицензиат:</w:t>
            </w:r>
          </w:p>
          <w:p w14:paraId="78EBC588" w14:textId="77777777" w:rsidR="00727D75" w:rsidRPr="005E5625" w:rsidRDefault="00727D75" w:rsidP="00727D75">
            <w:pPr>
              <w:pStyle w:val="ac"/>
              <w:spacing w:before="0" w:beforeAutospacing="0" w:after="0" w:afterAutospacing="0"/>
              <w:rPr>
                <w:b/>
              </w:rPr>
            </w:pPr>
            <w:permStart w:id="1586902498" w:edGrp="everyone"/>
            <w:r w:rsidRPr="005E5625">
              <w:rPr>
                <w:b/>
              </w:rPr>
              <w:t>___________________</w:t>
            </w:r>
          </w:p>
          <w:permEnd w:id="1586902498"/>
          <w:p w14:paraId="0805FDA0" w14:textId="77777777" w:rsidR="00727D75" w:rsidRPr="005E5625" w:rsidRDefault="00727D75" w:rsidP="00727D75">
            <w:pPr>
              <w:widowControl w:val="0"/>
              <w:spacing w:after="0" w:line="240" w:lineRule="auto"/>
              <w:rPr>
                <w:rFonts w:ascii="Times New Roman" w:hAnsi="Times New Roman" w:cs="Times New Roman"/>
                <w:b/>
                <w:sz w:val="24"/>
                <w:szCs w:val="24"/>
              </w:rPr>
            </w:pPr>
          </w:p>
        </w:tc>
      </w:tr>
      <w:tr w:rsidR="00727D75" w:rsidRPr="005E5625" w14:paraId="273195AD" w14:textId="77777777" w:rsidTr="00112B5A">
        <w:trPr>
          <w:trHeight w:val="58"/>
        </w:trPr>
        <w:tc>
          <w:tcPr>
            <w:tcW w:w="4693" w:type="dxa"/>
          </w:tcPr>
          <w:p w14:paraId="6775C306" w14:textId="77777777" w:rsidR="00727D75" w:rsidRPr="005E5625" w:rsidRDefault="00727D75" w:rsidP="00727D75">
            <w:pPr>
              <w:widowControl w:val="0"/>
              <w:spacing w:after="0" w:line="240" w:lineRule="auto"/>
              <w:jc w:val="both"/>
              <w:rPr>
                <w:rFonts w:ascii="Times New Roman" w:hAnsi="Times New Roman" w:cs="Times New Roman"/>
                <w:b/>
                <w:sz w:val="24"/>
                <w:szCs w:val="24"/>
              </w:rPr>
            </w:pPr>
            <w:r w:rsidRPr="005E5625">
              <w:rPr>
                <w:rFonts w:ascii="Times New Roman" w:hAnsi="Times New Roman" w:cs="Times New Roman"/>
                <w:b/>
                <w:bCs/>
                <w:sz w:val="24"/>
                <w:szCs w:val="24"/>
              </w:rPr>
              <w:t>Подпись:</w:t>
            </w:r>
            <w:r w:rsidRPr="005E5625">
              <w:rPr>
                <w:rFonts w:ascii="Times New Roman" w:hAnsi="Times New Roman" w:cs="Times New Roman"/>
                <w:b/>
                <w:sz w:val="24"/>
                <w:szCs w:val="24"/>
              </w:rPr>
              <w:t xml:space="preserve"> </w:t>
            </w:r>
          </w:p>
          <w:p w14:paraId="2BC7BA3D" w14:textId="34B26A2D" w:rsidR="00727D75" w:rsidRPr="005E5625" w:rsidRDefault="005E5625" w:rsidP="00727D7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727D75" w:rsidRPr="005E5625">
              <w:rPr>
                <w:rFonts w:ascii="Times New Roman" w:hAnsi="Times New Roman" w:cs="Times New Roman"/>
                <w:sz w:val="24"/>
                <w:szCs w:val="24"/>
              </w:rPr>
              <w:t xml:space="preserve"> /Качалин И.Ф. / </w:t>
            </w:r>
          </w:p>
          <w:p w14:paraId="28406FB5" w14:textId="77777777" w:rsidR="00727D75" w:rsidRPr="005E5625" w:rsidRDefault="00727D75" w:rsidP="00727D75">
            <w:pPr>
              <w:widowControl w:val="0"/>
              <w:spacing w:after="0" w:line="240" w:lineRule="auto"/>
              <w:jc w:val="center"/>
              <w:rPr>
                <w:rFonts w:ascii="Times New Roman" w:hAnsi="Times New Roman" w:cs="Times New Roman"/>
                <w:sz w:val="24"/>
                <w:szCs w:val="24"/>
              </w:rPr>
            </w:pPr>
            <w:r w:rsidRPr="005E5625">
              <w:rPr>
                <w:rFonts w:ascii="Times New Roman" w:hAnsi="Times New Roman" w:cs="Times New Roman"/>
                <w:sz w:val="24"/>
                <w:szCs w:val="24"/>
              </w:rPr>
              <w:t>М.П.</w:t>
            </w:r>
          </w:p>
          <w:p w14:paraId="4B0A3969" w14:textId="77777777" w:rsidR="00727D75" w:rsidRPr="005E5625" w:rsidRDefault="00727D75" w:rsidP="00727D75">
            <w:pPr>
              <w:widowControl w:val="0"/>
              <w:spacing w:after="0" w:line="240" w:lineRule="auto"/>
              <w:jc w:val="center"/>
              <w:rPr>
                <w:rFonts w:ascii="Times New Roman" w:hAnsi="Times New Roman" w:cs="Times New Roman"/>
                <w:sz w:val="24"/>
                <w:szCs w:val="24"/>
              </w:rPr>
            </w:pPr>
          </w:p>
        </w:tc>
        <w:tc>
          <w:tcPr>
            <w:tcW w:w="4660" w:type="dxa"/>
          </w:tcPr>
          <w:p w14:paraId="624955FF" w14:textId="77777777" w:rsidR="00727D75" w:rsidRPr="005E5625" w:rsidRDefault="00727D75" w:rsidP="00727D75">
            <w:pPr>
              <w:spacing w:after="0" w:line="240" w:lineRule="auto"/>
              <w:jc w:val="both"/>
              <w:rPr>
                <w:rFonts w:ascii="Times New Roman" w:hAnsi="Times New Roman" w:cs="Times New Roman"/>
                <w:b/>
                <w:sz w:val="24"/>
                <w:szCs w:val="24"/>
              </w:rPr>
            </w:pPr>
            <w:r w:rsidRPr="005E5625">
              <w:rPr>
                <w:rFonts w:ascii="Times New Roman" w:hAnsi="Times New Roman" w:cs="Times New Roman"/>
                <w:b/>
                <w:bCs/>
                <w:sz w:val="24"/>
                <w:szCs w:val="24"/>
              </w:rPr>
              <w:t>Подпись:</w:t>
            </w:r>
            <w:r w:rsidRPr="005E5625">
              <w:rPr>
                <w:rFonts w:ascii="Times New Roman" w:hAnsi="Times New Roman" w:cs="Times New Roman"/>
                <w:b/>
                <w:sz w:val="24"/>
                <w:szCs w:val="24"/>
              </w:rPr>
              <w:t xml:space="preserve"> </w:t>
            </w:r>
          </w:p>
          <w:p w14:paraId="32750435" w14:textId="77777777" w:rsidR="00727D75" w:rsidRPr="005E5625" w:rsidRDefault="00727D75" w:rsidP="00727D75">
            <w:pPr>
              <w:spacing w:after="0" w:line="240" w:lineRule="auto"/>
              <w:jc w:val="right"/>
              <w:rPr>
                <w:rFonts w:ascii="Times New Roman" w:hAnsi="Times New Roman" w:cs="Times New Roman"/>
                <w:sz w:val="24"/>
                <w:szCs w:val="24"/>
              </w:rPr>
            </w:pPr>
            <w:permStart w:id="452689265" w:edGrp="everyone"/>
            <w:r w:rsidRPr="005E5625">
              <w:rPr>
                <w:rFonts w:ascii="Times New Roman" w:hAnsi="Times New Roman" w:cs="Times New Roman"/>
                <w:sz w:val="24"/>
                <w:szCs w:val="24"/>
              </w:rPr>
              <w:t>____________________/ ______________ /</w:t>
            </w:r>
          </w:p>
          <w:permEnd w:id="452689265"/>
          <w:p w14:paraId="4E2F46A9" w14:textId="77777777" w:rsidR="00727D75" w:rsidRPr="005E5625" w:rsidRDefault="00727D75" w:rsidP="00727D75">
            <w:pPr>
              <w:spacing w:after="0" w:line="240" w:lineRule="auto"/>
              <w:jc w:val="center"/>
              <w:rPr>
                <w:rFonts w:ascii="Times New Roman" w:hAnsi="Times New Roman" w:cs="Times New Roman"/>
                <w:sz w:val="24"/>
                <w:szCs w:val="24"/>
              </w:rPr>
            </w:pPr>
            <w:r w:rsidRPr="005E5625">
              <w:rPr>
                <w:rFonts w:ascii="Times New Roman" w:hAnsi="Times New Roman" w:cs="Times New Roman"/>
                <w:sz w:val="24"/>
                <w:szCs w:val="24"/>
              </w:rPr>
              <w:t>М.П.</w:t>
            </w:r>
          </w:p>
          <w:p w14:paraId="06B6A055" w14:textId="77777777" w:rsidR="00727D75" w:rsidRPr="005E5625" w:rsidRDefault="00727D75" w:rsidP="00727D75">
            <w:pPr>
              <w:widowControl w:val="0"/>
              <w:spacing w:after="0" w:line="240" w:lineRule="auto"/>
              <w:jc w:val="both"/>
              <w:rPr>
                <w:rFonts w:ascii="Times New Roman" w:hAnsi="Times New Roman" w:cs="Times New Roman"/>
                <w:b/>
                <w:bCs/>
                <w:sz w:val="24"/>
                <w:szCs w:val="24"/>
              </w:rPr>
            </w:pPr>
          </w:p>
        </w:tc>
      </w:tr>
    </w:tbl>
    <w:p w14:paraId="3447DB8D" w14:textId="77777777" w:rsidR="00727D75" w:rsidRPr="005E5625" w:rsidRDefault="00727D75" w:rsidP="00727D75">
      <w:pPr>
        <w:pStyle w:val="western"/>
        <w:spacing w:before="0" w:after="0"/>
        <w:jc w:val="both"/>
      </w:pPr>
    </w:p>
    <w:p w14:paraId="09E2BE83" w14:textId="77777777" w:rsidR="00727D75" w:rsidRPr="005E5625" w:rsidRDefault="00727D75" w:rsidP="00727D75">
      <w:pPr>
        <w:spacing w:after="0" w:line="240" w:lineRule="auto"/>
        <w:rPr>
          <w:rFonts w:ascii="Times New Roman" w:hAnsi="Times New Roman" w:cs="Times New Roman"/>
          <w:sz w:val="24"/>
          <w:szCs w:val="24"/>
        </w:rPr>
      </w:pPr>
    </w:p>
    <w:sectPr w:rsidR="00727D75" w:rsidRPr="005E5625" w:rsidSect="00C71D9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08E2"/>
    <w:multiLevelType w:val="multilevel"/>
    <w:tmpl w:val="FDFC435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113C5C67"/>
    <w:multiLevelType w:val="multilevel"/>
    <w:tmpl w:val="06E84AC4"/>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930"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9431546"/>
    <w:multiLevelType w:val="multilevel"/>
    <w:tmpl w:val="A7CE06E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720" w:hanging="360"/>
      </w:pPr>
      <w:rPr>
        <w:rFonts w:ascii="Times New Roman" w:hAnsi="Times New Roman" w:cs="Times New Roman"/>
        <w:sz w:val="26"/>
        <w:szCs w:val="26"/>
      </w:rPr>
    </w:lvl>
    <w:lvl w:ilvl="2">
      <w:start w:val="1"/>
      <w:numFmt w:val="decimal"/>
      <w:lvlText w:val="%1.%2.%3."/>
      <w:lvlJc w:val="left"/>
      <w:pPr>
        <w:tabs>
          <w:tab w:val="num" w:pos="0"/>
        </w:tabs>
        <w:ind w:left="1080" w:hanging="720"/>
      </w:pPr>
      <w:rPr>
        <w:rFonts w:ascii="Times New Roman" w:hAnsi="Times New Roman" w:cs="Times New Roman"/>
      </w:rPr>
    </w:lvl>
    <w:lvl w:ilvl="3">
      <w:start w:val="1"/>
      <w:numFmt w:val="decimal"/>
      <w:lvlText w:val="%1.%2.%3.%4."/>
      <w:lvlJc w:val="left"/>
      <w:pPr>
        <w:tabs>
          <w:tab w:val="num" w:pos="0"/>
        </w:tabs>
        <w:ind w:left="1080" w:hanging="720"/>
      </w:pPr>
      <w:rPr>
        <w:rFonts w:ascii="Times New Roman" w:hAnsi="Times New Roman" w:cs="Times New Roman"/>
      </w:rPr>
    </w:lvl>
    <w:lvl w:ilvl="4">
      <w:start w:val="1"/>
      <w:numFmt w:val="decimal"/>
      <w:lvlText w:val="%1.%2.%3.%4.%5."/>
      <w:lvlJc w:val="left"/>
      <w:pPr>
        <w:tabs>
          <w:tab w:val="num" w:pos="0"/>
        </w:tabs>
        <w:ind w:left="1440" w:hanging="1080"/>
      </w:pPr>
      <w:rPr>
        <w:rFonts w:ascii="Times New Roman" w:hAnsi="Times New Roman" w:cs="Times New Roman"/>
      </w:rPr>
    </w:lvl>
    <w:lvl w:ilvl="5">
      <w:start w:val="1"/>
      <w:numFmt w:val="decimal"/>
      <w:lvlText w:val="%1.%2.%3.%4.%5.%6."/>
      <w:lvlJc w:val="left"/>
      <w:pPr>
        <w:tabs>
          <w:tab w:val="num" w:pos="0"/>
        </w:tabs>
        <w:ind w:left="1440" w:hanging="1080"/>
      </w:pPr>
      <w:rPr>
        <w:rFonts w:ascii="Times New Roman" w:hAnsi="Times New Roman" w:cs="Times New Roman"/>
      </w:rPr>
    </w:lvl>
    <w:lvl w:ilvl="6">
      <w:start w:val="1"/>
      <w:numFmt w:val="decimal"/>
      <w:lvlText w:val="%1.%2.%3.%4.%5.%6.%7."/>
      <w:lvlJc w:val="left"/>
      <w:pPr>
        <w:tabs>
          <w:tab w:val="num" w:pos="0"/>
        </w:tabs>
        <w:ind w:left="1800" w:hanging="1440"/>
      </w:pPr>
      <w:rPr>
        <w:rFonts w:ascii="Times New Roman" w:hAnsi="Times New Roman" w:cs="Times New Roman"/>
      </w:rPr>
    </w:lvl>
    <w:lvl w:ilvl="7">
      <w:start w:val="1"/>
      <w:numFmt w:val="decimal"/>
      <w:lvlText w:val="%1.%2.%3.%4.%5.%6.%7.%8."/>
      <w:lvlJc w:val="left"/>
      <w:pPr>
        <w:tabs>
          <w:tab w:val="num" w:pos="0"/>
        </w:tabs>
        <w:ind w:left="1800" w:hanging="1440"/>
      </w:pPr>
      <w:rPr>
        <w:rFonts w:ascii="Times New Roman" w:hAnsi="Times New Roman" w:cs="Times New Roman"/>
      </w:rPr>
    </w:lvl>
    <w:lvl w:ilvl="8">
      <w:start w:val="1"/>
      <w:numFmt w:val="decimal"/>
      <w:lvlText w:val="%1.%2.%3.%4.%5.%6.%7.%8.%9."/>
      <w:lvlJc w:val="left"/>
      <w:pPr>
        <w:tabs>
          <w:tab w:val="num" w:pos="0"/>
        </w:tabs>
        <w:ind w:left="2160" w:hanging="1800"/>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h+vFEBugbg+VVOwB6gLLMRIpBKZBZC1ldnpq+DBIJ4XoypHuUIN1KaRKJbKekvUIIYXLs/hXqgHdhmTxvQjoUg==" w:salt="eUPmonXtqAlm+UkFgqm9g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54"/>
    <w:rsid w:val="0000381F"/>
    <w:rsid w:val="00017A23"/>
    <w:rsid w:val="000669BB"/>
    <w:rsid w:val="00073669"/>
    <w:rsid w:val="0007484C"/>
    <w:rsid w:val="00083692"/>
    <w:rsid w:val="0008723F"/>
    <w:rsid w:val="001417FA"/>
    <w:rsid w:val="001C67E0"/>
    <w:rsid w:val="002A3CAD"/>
    <w:rsid w:val="002A4112"/>
    <w:rsid w:val="002B3510"/>
    <w:rsid w:val="002C3A30"/>
    <w:rsid w:val="00352156"/>
    <w:rsid w:val="003B4E1E"/>
    <w:rsid w:val="003D1776"/>
    <w:rsid w:val="00466CB0"/>
    <w:rsid w:val="00487354"/>
    <w:rsid w:val="004B134B"/>
    <w:rsid w:val="004E692C"/>
    <w:rsid w:val="00526254"/>
    <w:rsid w:val="0055210B"/>
    <w:rsid w:val="005D5E4A"/>
    <w:rsid w:val="005E5625"/>
    <w:rsid w:val="006314AC"/>
    <w:rsid w:val="006A15DD"/>
    <w:rsid w:val="006C4570"/>
    <w:rsid w:val="006F4DF6"/>
    <w:rsid w:val="00727D75"/>
    <w:rsid w:val="0075655C"/>
    <w:rsid w:val="00764B7C"/>
    <w:rsid w:val="00770D7D"/>
    <w:rsid w:val="007B0061"/>
    <w:rsid w:val="00830801"/>
    <w:rsid w:val="00914E85"/>
    <w:rsid w:val="00927F52"/>
    <w:rsid w:val="009A367E"/>
    <w:rsid w:val="009D64AC"/>
    <w:rsid w:val="00A4088C"/>
    <w:rsid w:val="00AA6C18"/>
    <w:rsid w:val="00BC4C69"/>
    <w:rsid w:val="00BD5A28"/>
    <w:rsid w:val="00C52535"/>
    <w:rsid w:val="00C71D9E"/>
    <w:rsid w:val="00CA4473"/>
    <w:rsid w:val="00CC52FA"/>
    <w:rsid w:val="00CD2168"/>
    <w:rsid w:val="00CD3F86"/>
    <w:rsid w:val="00D45EF7"/>
    <w:rsid w:val="00E17612"/>
    <w:rsid w:val="00E24AA4"/>
    <w:rsid w:val="00EA6E62"/>
    <w:rsid w:val="00F63D75"/>
    <w:rsid w:val="00FA01A8"/>
    <w:rsid w:val="00FC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BFCA"/>
  <w15:chartTrackingRefBased/>
  <w15:docId w15:val="{8293FBC6-0148-4F83-8899-F849B53F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254"/>
  </w:style>
  <w:style w:type="paragraph" w:styleId="1">
    <w:name w:val="heading 1"/>
    <w:basedOn w:val="a"/>
    <w:next w:val="a"/>
    <w:link w:val="10"/>
    <w:uiPriority w:val="9"/>
    <w:qFormat/>
    <w:rsid w:val="0052625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526254"/>
    <w:pPr>
      <w:keepNext/>
      <w:keepLines/>
      <w:spacing w:before="360" w:after="200"/>
      <w:outlineLvl w:val="1"/>
    </w:pPr>
    <w:rPr>
      <w:rFonts w:ascii="Arial" w:eastAsia="Arial" w:hAnsi="Arial" w:cs="Arial"/>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254"/>
    <w:rPr>
      <w:rFonts w:ascii="Arial" w:eastAsia="Arial" w:hAnsi="Arial" w:cs="Arial"/>
      <w:sz w:val="40"/>
      <w:szCs w:val="40"/>
    </w:rPr>
  </w:style>
  <w:style w:type="character" w:customStyle="1" w:styleId="20">
    <w:name w:val="Заголовок 2 Знак"/>
    <w:basedOn w:val="a0"/>
    <w:link w:val="2"/>
    <w:uiPriority w:val="9"/>
    <w:rsid w:val="00526254"/>
    <w:rPr>
      <w:rFonts w:ascii="Arial" w:eastAsia="Arial" w:hAnsi="Arial" w:cs="Arial"/>
      <w:sz w:val="34"/>
    </w:rPr>
  </w:style>
  <w:style w:type="paragraph" w:styleId="a3">
    <w:name w:val="List Paragraph"/>
    <w:aliases w:val="Списки,Figure_name,Table Txt,AC List 01,GOST_TableList,it_List1,Bullet Number,Нумерованый список,FooterText,numbered,lp1,Абзац маркированнный,Шаг процесса,UL,Предусловия,1. Абзац списка,Цветной список - Акцент 11,ПС - Нумерованный,ТЗ список"/>
    <w:basedOn w:val="a"/>
    <w:link w:val="a4"/>
    <w:qFormat/>
    <w:rsid w:val="00526254"/>
    <w:pPr>
      <w:ind w:left="720"/>
      <w:contextualSpacing/>
    </w:pPr>
  </w:style>
  <w:style w:type="paragraph" w:styleId="a5">
    <w:name w:val="header"/>
    <w:basedOn w:val="a"/>
    <w:link w:val="a6"/>
    <w:uiPriority w:val="99"/>
    <w:unhideWhenUsed/>
    <w:rsid w:val="00526254"/>
    <w:pPr>
      <w:tabs>
        <w:tab w:val="center" w:pos="7143"/>
        <w:tab w:val="right" w:pos="14287"/>
      </w:tabs>
      <w:spacing w:after="0" w:line="240" w:lineRule="auto"/>
    </w:pPr>
  </w:style>
  <w:style w:type="character" w:customStyle="1" w:styleId="a6">
    <w:name w:val="Верхний колонтитул Знак"/>
    <w:basedOn w:val="a0"/>
    <w:link w:val="a5"/>
    <w:uiPriority w:val="99"/>
    <w:rsid w:val="00526254"/>
  </w:style>
  <w:style w:type="character" w:styleId="a7">
    <w:name w:val="Hyperlink"/>
    <w:uiPriority w:val="99"/>
    <w:unhideWhenUsed/>
    <w:rsid w:val="00526254"/>
    <w:rPr>
      <w:color w:val="0563C1" w:themeColor="hyperlink"/>
      <w:u w:val="single"/>
    </w:rPr>
  </w:style>
  <w:style w:type="character" w:customStyle="1" w:styleId="a4">
    <w:name w:val="Абзац списка Знак"/>
    <w:aliases w:val="Списки Знак,Figure_name Знак,Table Txt Знак,AC List 01 Знак,GOST_TableList Знак,it_List1 Знак,Bullet Number Знак,Нумерованый список Знак,FooterText Знак,numbered Знак,lp1 Знак,Абзац маркированнный Знак,Шаг процесса Знак,UL Знак"/>
    <w:basedOn w:val="a0"/>
    <w:link w:val="a3"/>
    <w:qFormat/>
    <w:locked/>
    <w:rsid w:val="00526254"/>
  </w:style>
  <w:style w:type="paragraph" w:customStyle="1" w:styleId="11">
    <w:name w:val="Абзац списка1"/>
    <w:basedOn w:val="a"/>
    <w:uiPriority w:val="99"/>
    <w:rsid w:val="00526254"/>
    <w:pPr>
      <w:spacing w:after="0" w:line="240" w:lineRule="auto"/>
      <w:ind w:left="720"/>
      <w:contextualSpacing/>
    </w:pPr>
    <w:rPr>
      <w:rFonts w:ascii="Arial" w:eastAsia="MS PGothic" w:hAnsi="Arial" w:cs="Times New Roman"/>
      <w:sz w:val="24"/>
      <w:szCs w:val="24"/>
      <w:lang w:eastAsia="ru-RU"/>
    </w:rPr>
  </w:style>
  <w:style w:type="paragraph" w:customStyle="1" w:styleId="Preformat">
    <w:name w:val="Preformat"/>
    <w:uiPriority w:val="99"/>
    <w:rsid w:val="00526254"/>
    <w:pPr>
      <w:suppressAutoHyphens/>
      <w:spacing w:after="0" w:line="240" w:lineRule="auto"/>
    </w:pPr>
    <w:rPr>
      <w:rFonts w:ascii="Courier New" w:eastAsia="MS PGothic" w:hAnsi="Courier New" w:cs="Times New Roman"/>
      <w:sz w:val="20"/>
      <w:szCs w:val="20"/>
      <w:lang w:eastAsia="ar-SA"/>
    </w:rPr>
  </w:style>
  <w:style w:type="paragraph" w:customStyle="1" w:styleId="3f3f3f3f3f3f3f3f3f3f3f3f3f3f3f3f3f3f3f3f3f3f3f3f3f3f3f3f3f3f3f3f3f3f3f3f3f3f3f3f3f3f3f3f">
    <w:name w:val="О3f3fс3f3fн3f3fо3f3fв3f3fн3f3fо3f3fй3f3f т3f3fе3f3fк3f3fс3f3fт3f3f с3f3f о3f3fт3f3fс3f3fт3f3fу3f3fп3f3fо3f3fм3f3f"/>
    <w:basedOn w:val="a"/>
    <w:uiPriority w:val="99"/>
    <w:qFormat/>
    <w:rsid w:val="00526254"/>
    <w:pPr>
      <w:suppressAutoHyphens/>
      <w:spacing w:after="0" w:line="240" w:lineRule="auto"/>
      <w:ind w:firstLine="567"/>
      <w:jc w:val="both"/>
    </w:pPr>
    <w:rPr>
      <w:rFonts w:ascii="Times New Roman" w:eastAsiaTheme="minorEastAsia" w:hAnsi="Times New Roman" w:cs="Times New Roman"/>
      <w:sz w:val="24"/>
      <w:szCs w:val="20"/>
      <w:lang w:eastAsia="ru-RU"/>
    </w:rPr>
  </w:style>
  <w:style w:type="paragraph" w:customStyle="1" w:styleId="ConsNonformat">
    <w:name w:val="ConsNonformat"/>
    <w:uiPriority w:val="99"/>
    <w:qFormat/>
    <w:rsid w:val="00526254"/>
    <w:pPr>
      <w:widowControl w:val="0"/>
      <w:suppressAutoHyphens/>
      <w:spacing w:after="0" w:line="240" w:lineRule="auto"/>
    </w:pPr>
    <w:rPr>
      <w:rFonts w:ascii="Courier New" w:eastAsiaTheme="minorEastAsia" w:hAnsi="Courier New" w:cs="Courier New"/>
      <w:kern w:val="2"/>
      <w:sz w:val="20"/>
      <w:szCs w:val="20"/>
      <w:lang w:eastAsia="ru-RU"/>
    </w:rPr>
  </w:style>
  <w:style w:type="character" w:customStyle="1" w:styleId="12">
    <w:name w:val="Неразрешенное упоминание1"/>
    <w:basedOn w:val="a0"/>
    <w:uiPriority w:val="99"/>
    <w:semiHidden/>
    <w:unhideWhenUsed/>
    <w:rsid w:val="0000381F"/>
    <w:rPr>
      <w:color w:val="605E5C"/>
      <w:shd w:val="clear" w:color="auto" w:fill="E1DFDD"/>
    </w:rPr>
  </w:style>
  <w:style w:type="paragraph" w:styleId="a8">
    <w:name w:val="Revision"/>
    <w:hidden/>
    <w:uiPriority w:val="99"/>
    <w:semiHidden/>
    <w:rsid w:val="002A4112"/>
    <w:pPr>
      <w:spacing w:after="0" w:line="240" w:lineRule="auto"/>
    </w:pPr>
  </w:style>
  <w:style w:type="character" w:customStyle="1" w:styleId="a9">
    <w:name w:val="Текст Знак"/>
    <w:basedOn w:val="a0"/>
    <w:link w:val="aa"/>
    <w:qFormat/>
    <w:rsid w:val="00EA6E62"/>
    <w:rPr>
      <w:rFonts w:ascii="Consolas" w:hAnsi="Consolas"/>
      <w:sz w:val="21"/>
    </w:rPr>
  </w:style>
  <w:style w:type="paragraph" w:styleId="aa">
    <w:name w:val="Plain Text"/>
    <w:basedOn w:val="a"/>
    <w:link w:val="a9"/>
    <w:qFormat/>
    <w:rsid w:val="00EA6E62"/>
    <w:pPr>
      <w:spacing w:after="0" w:line="240" w:lineRule="auto"/>
    </w:pPr>
    <w:rPr>
      <w:rFonts w:ascii="Consolas" w:hAnsi="Consolas"/>
      <w:sz w:val="21"/>
    </w:rPr>
  </w:style>
  <w:style w:type="character" w:customStyle="1" w:styleId="13">
    <w:name w:val="Текст Знак1"/>
    <w:basedOn w:val="a0"/>
    <w:uiPriority w:val="99"/>
    <w:semiHidden/>
    <w:rsid w:val="00EA6E62"/>
    <w:rPr>
      <w:rFonts w:ascii="Consolas" w:hAnsi="Consolas"/>
      <w:sz w:val="21"/>
      <w:szCs w:val="21"/>
    </w:rPr>
  </w:style>
  <w:style w:type="table" w:styleId="ab">
    <w:name w:val="Table Grid"/>
    <w:basedOn w:val="a1"/>
    <w:uiPriority w:val="39"/>
    <w:rsid w:val="0083080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qFormat/>
    <w:rsid w:val="00830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C4C6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C4C69"/>
    <w:rPr>
      <w:rFonts w:ascii="Segoe UI" w:hAnsi="Segoe UI" w:cs="Segoe UI"/>
      <w:sz w:val="18"/>
      <w:szCs w:val="18"/>
    </w:rPr>
  </w:style>
  <w:style w:type="paragraph" w:customStyle="1" w:styleId="western">
    <w:name w:val="western"/>
    <w:basedOn w:val="a"/>
    <w:uiPriority w:val="99"/>
    <w:qFormat/>
    <w:rsid w:val="00727D75"/>
    <w:pPr>
      <w:suppressAutoHyphens/>
      <w:spacing w:before="280" w:after="115" w:line="240" w:lineRule="auto"/>
    </w:pPr>
    <w:rPr>
      <w:rFonts w:ascii="Times New Roman" w:eastAsia="MS PGothic"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5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E4767A381C4371994B753C76E2CEC6"/>
        <w:category>
          <w:name w:val="Общие"/>
          <w:gallery w:val="placeholder"/>
        </w:category>
        <w:types>
          <w:type w:val="bbPlcHdr"/>
        </w:types>
        <w:behaviors>
          <w:behavior w:val="content"/>
        </w:behaviors>
        <w:guid w:val="{D55656D7-43F7-479B-BA64-2C84E5436EC1}"/>
      </w:docPartPr>
      <w:docPartBody>
        <w:p w:rsidR="00892784" w:rsidRDefault="00F26301" w:rsidP="00F26301">
          <w:pPr>
            <w:pStyle w:val="FBE4767A381C4371994B753C76E2CEC6"/>
          </w:pPr>
          <w:r>
            <w:rPr>
              <w:rFonts w:ascii="Tahoma" w:hAnsi="Tahoma" w:cs="Tahoma"/>
              <w:b/>
              <w:bCs/>
              <w:color w:val="FF0000"/>
              <w:sz w:val="20"/>
              <w:szCs w:val="20"/>
            </w:rPr>
            <w:t>Место для ввода даты.</w:t>
          </w:r>
        </w:p>
      </w:docPartBody>
    </w:docPart>
    <w:docPart>
      <w:docPartPr>
        <w:name w:val="77EFBB5EDE4843CABBE4FC282AA1E854"/>
        <w:category>
          <w:name w:val="Общие"/>
          <w:gallery w:val="placeholder"/>
        </w:category>
        <w:types>
          <w:type w:val="bbPlcHdr"/>
        </w:types>
        <w:behaviors>
          <w:behavior w:val="content"/>
        </w:behaviors>
        <w:guid w:val="{A432C9F3-5786-489D-8945-45C7C6C9310D}"/>
      </w:docPartPr>
      <w:docPartBody>
        <w:p w:rsidR="00892784" w:rsidRDefault="00F26301" w:rsidP="00F26301">
          <w:pPr>
            <w:pStyle w:val="77EFBB5EDE4843CABBE4FC282AA1E854"/>
          </w:pPr>
          <w:r>
            <w:rPr>
              <w:rStyle w:val="a3"/>
            </w:rPr>
            <w:t>Выберите элемент.</w:t>
          </w:r>
        </w:p>
      </w:docPartBody>
    </w:docPart>
    <w:docPart>
      <w:docPartPr>
        <w:name w:val="C547194F47F54917A9131D016647A01E"/>
        <w:category>
          <w:name w:val="Общие"/>
          <w:gallery w:val="placeholder"/>
        </w:category>
        <w:types>
          <w:type w:val="bbPlcHdr"/>
        </w:types>
        <w:behaviors>
          <w:behavior w:val="content"/>
        </w:behaviors>
        <w:guid w:val="{3F4FC8C0-9945-4DD0-B74D-960CE1CA2EF3}"/>
      </w:docPartPr>
      <w:docPartBody>
        <w:p w:rsidR="00892784" w:rsidRDefault="00F26301" w:rsidP="00F26301">
          <w:pPr>
            <w:pStyle w:val="C547194F47F54917A9131D016647A01E"/>
          </w:pPr>
          <w:r>
            <w:rPr>
              <w:rFonts w:ascii="Tahoma" w:hAnsi="Tahoma" w:cs="Tahoma"/>
              <w:color w:val="FF0000"/>
              <w:sz w:val="20"/>
              <w:szCs w:val="20"/>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01"/>
    <w:rsid w:val="004E2E63"/>
    <w:rsid w:val="00892784"/>
    <w:rsid w:val="00A52098"/>
    <w:rsid w:val="00D96BD5"/>
    <w:rsid w:val="00F2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E4767A381C4371994B753C76E2CEC6">
    <w:name w:val="FBE4767A381C4371994B753C76E2CEC6"/>
    <w:rsid w:val="00F26301"/>
  </w:style>
  <w:style w:type="character" w:styleId="a3">
    <w:name w:val="Placeholder Text"/>
    <w:basedOn w:val="a0"/>
    <w:uiPriority w:val="99"/>
    <w:semiHidden/>
    <w:rsid w:val="00F26301"/>
  </w:style>
  <w:style w:type="paragraph" w:customStyle="1" w:styleId="77EFBB5EDE4843CABBE4FC282AA1E854">
    <w:name w:val="77EFBB5EDE4843CABBE4FC282AA1E854"/>
    <w:rsid w:val="00F26301"/>
  </w:style>
  <w:style w:type="paragraph" w:customStyle="1" w:styleId="C547194F47F54917A9131D016647A01E">
    <w:name w:val="C547194F47F54917A9131D016647A01E"/>
    <w:rsid w:val="00F26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9194</Characters>
  <Application>Microsoft Office Word</Application>
  <DocSecurity>8</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Елизавета Викторовна</dc:creator>
  <cp:keywords/>
  <dc:description/>
  <cp:lastModifiedBy>Анастасия</cp:lastModifiedBy>
  <cp:revision>2</cp:revision>
  <cp:lastPrinted>2025-04-30T08:43:00Z</cp:lastPrinted>
  <dcterms:created xsi:type="dcterms:W3CDTF">2025-07-21T11:39:00Z</dcterms:created>
  <dcterms:modified xsi:type="dcterms:W3CDTF">2025-07-21T11:39:00Z</dcterms:modified>
</cp:coreProperties>
</file>